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DA3BA" w14:textId="111D752F" w:rsidR="000D2DCA" w:rsidRDefault="00A27A80" w:rsidP="00A27A80">
      <w:pPr>
        <w:jc w:val="center"/>
        <w:rPr>
          <w:b/>
          <w:bCs/>
          <w:color w:val="FF0000"/>
          <w:sz w:val="28"/>
          <w:szCs w:val="28"/>
        </w:rPr>
      </w:pPr>
      <w:bookmarkStart w:id="0" w:name="_Hlk81142974"/>
      <w:r w:rsidRPr="00A65477">
        <w:rPr>
          <w:b/>
          <w:bCs/>
          <w:color w:val="FF0000"/>
          <w:sz w:val="28"/>
          <w:szCs w:val="28"/>
        </w:rPr>
        <w:t xml:space="preserve">BÀI </w:t>
      </w:r>
      <w:r w:rsidR="00A7518C">
        <w:rPr>
          <w:b/>
          <w:bCs/>
          <w:color w:val="FF0000"/>
          <w:sz w:val="28"/>
          <w:szCs w:val="28"/>
        </w:rPr>
        <w:t>3</w:t>
      </w:r>
      <w:r w:rsidRPr="00A65477">
        <w:rPr>
          <w:b/>
          <w:bCs/>
          <w:color w:val="FF0000"/>
          <w:sz w:val="28"/>
          <w:szCs w:val="28"/>
        </w:rPr>
        <w:t xml:space="preserve">: </w:t>
      </w:r>
      <w:r w:rsidR="00A7518C">
        <w:rPr>
          <w:b/>
          <w:bCs/>
          <w:color w:val="FF0000"/>
          <w:sz w:val="28"/>
          <w:szCs w:val="28"/>
        </w:rPr>
        <w:t>TẾ BÀO</w:t>
      </w:r>
    </w:p>
    <w:p w14:paraId="61DEF92A" w14:textId="0F3088E8" w:rsidR="00E107F3" w:rsidRPr="00A7518C" w:rsidRDefault="00A7518C" w:rsidP="00A7518C">
      <w:pPr>
        <w:jc w:val="both"/>
        <w:rPr>
          <w:b/>
          <w:bCs/>
          <w:color w:val="002060"/>
          <w:sz w:val="28"/>
          <w:szCs w:val="28"/>
        </w:rPr>
      </w:pPr>
      <w:r w:rsidRPr="00A7518C">
        <w:rPr>
          <w:b/>
          <w:bCs/>
          <w:color w:val="002060"/>
          <w:sz w:val="28"/>
          <w:szCs w:val="28"/>
        </w:rPr>
        <w:t>I.</w:t>
      </w:r>
      <w:r>
        <w:rPr>
          <w:b/>
          <w:bCs/>
          <w:color w:val="002060"/>
          <w:sz w:val="28"/>
          <w:szCs w:val="28"/>
        </w:rPr>
        <w:t xml:space="preserve"> </w:t>
      </w:r>
      <w:r w:rsidRPr="00A7518C">
        <w:rPr>
          <w:b/>
          <w:bCs/>
          <w:color w:val="002060"/>
          <w:sz w:val="28"/>
          <w:szCs w:val="28"/>
        </w:rPr>
        <w:t>Cấu tạo tế bào</w:t>
      </w:r>
    </w:p>
    <w:p w14:paraId="31D3A1CB" w14:textId="77777777" w:rsidR="00A7518C" w:rsidRDefault="00A7518C" w:rsidP="00A7518C">
      <w:pPr>
        <w:pStyle w:val="oancuaDanhsach"/>
        <w:numPr>
          <w:ilvl w:val="0"/>
          <w:numId w:val="1"/>
        </w:numPr>
        <w:ind w:left="284"/>
        <w:jc w:val="both"/>
        <w:rPr>
          <w:b/>
          <w:bCs/>
          <w:color w:val="385623" w:themeColor="accent6" w:themeShade="80"/>
          <w:sz w:val="28"/>
          <w:szCs w:val="28"/>
        </w:rPr>
      </w:pPr>
      <w:r w:rsidRPr="00696B5B">
        <w:rPr>
          <w:b/>
          <w:bCs/>
          <w:color w:val="385623" w:themeColor="accent6" w:themeShade="80"/>
          <w:sz w:val="28"/>
          <w:szCs w:val="28"/>
        </w:rPr>
        <w:t>Tìm hiểu thông tin trong SGK tr.</w:t>
      </w:r>
      <w:r>
        <w:rPr>
          <w:b/>
          <w:bCs/>
          <w:color w:val="385623" w:themeColor="accent6" w:themeShade="80"/>
          <w:sz w:val="28"/>
          <w:szCs w:val="28"/>
        </w:rPr>
        <w:t>11</w:t>
      </w:r>
      <w:r w:rsidRPr="00696B5B">
        <w:rPr>
          <w:b/>
          <w:bCs/>
          <w:color w:val="385623" w:themeColor="accent6" w:themeShade="80"/>
          <w:sz w:val="28"/>
          <w:szCs w:val="28"/>
        </w:rPr>
        <w:t xml:space="preserve">. </w:t>
      </w:r>
      <w:r>
        <w:rPr>
          <w:b/>
          <w:bCs/>
          <w:color w:val="385623" w:themeColor="accent6" w:themeShade="80"/>
          <w:sz w:val="28"/>
          <w:szCs w:val="28"/>
        </w:rPr>
        <w:t>Lựa</w:t>
      </w:r>
      <w:r w:rsidRPr="00696B5B">
        <w:rPr>
          <w:b/>
          <w:bCs/>
          <w:color w:val="385623" w:themeColor="accent6" w:themeShade="80"/>
          <w:sz w:val="28"/>
          <w:szCs w:val="28"/>
        </w:rPr>
        <w:t xml:space="preserve"> từ thích hợp </w:t>
      </w:r>
      <w:r>
        <w:rPr>
          <w:b/>
          <w:bCs/>
          <w:color w:val="385623" w:themeColor="accent6" w:themeShade="80"/>
          <w:sz w:val="28"/>
          <w:szCs w:val="28"/>
        </w:rPr>
        <w:t xml:space="preserve">ở khung bên dưới </w:t>
      </w:r>
      <w:r w:rsidRPr="00696B5B">
        <w:rPr>
          <w:b/>
          <w:bCs/>
          <w:color w:val="385623" w:themeColor="accent6" w:themeShade="80"/>
          <w:sz w:val="28"/>
          <w:szCs w:val="28"/>
        </w:rPr>
        <w:t>điền vào chỗ trống.</w:t>
      </w:r>
    </w:p>
    <w:tbl>
      <w:tblPr>
        <w:tblStyle w:val="LiBang"/>
        <w:tblW w:w="0" w:type="auto"/>
        <w:tblInd w:w="-76" w:type="dxa"/>
        <w:tblLook w:val="04A0" w:firstRow="1" w:lastRow="0" w:firstColumn="1" w:lastColumn="0" w:noHBand="0" w:noVBand="1"/>
      </w:tblPr>
      <w:tblGrid>
        <w:gridCol w:w="9062"/>
      </w:tblGrid>
      <w:tr w:rsidR="00A7518C" w14:paraId="60CF754B" w14:textId="77777777" w:rsidTr="00B77A0E">
        <w:trPr>
          <w:trHeight w:val="461"/>
        </w:trPr>
        <w:tc>
          <w:tcPr>
            <w:tcW w:w="9062" w:type="dxa"/>
            <w:vAlign w:val="center"/>
          </w:tcPr>
          <w:p w14:paraId="1EF2B9D2" w14:textId="77777777" w:rsidR="00A7518C" w:rsidRPr="003124F3" w:rsidRDefault="00A7518C" w:rsidP="00B77A0E">
            <w:pPr>
              <w:ind w:left="-76"/>
              <w:jc w:val="center"/>
              <w:rPr>
                <w:b/>
                <w:bCs/>
                <w:sz w:val="28"/>
                <w:szCs w:val="28"/>
              </w:rPr>
            </w:pPr>
            <w:r>
              <w:rPr>
                <w:b/>
                <w:bCs/>
                <w:sz w:val="28"/>
                <w:szCs w:val="28"/>
              </w:rPr>
              <w:t>ba</w:t>
            </w:r>
            <w:r w:rsidRPr="00E107F3">
              <w:rPr>
                <w:b/>
                <w:bCs/>
                <w:sz w:val="28"/>
                <w:szCs w:val="28"/>
              </w:rPr>
              <w:t xml:space="preserve"> </w:t>
            </w:r>
            <w:r w:rsidRPr="003124F3">
              <w:rPr>
                <w:b/>
                <w:bCs/>
                <w:sz w:val="28"/>
                <w:szCs w:val="28"/>
              </w:rPr>
              <w:t xml:space="preserve">        </w:t>
            </w:r>
            <w:r>
              <w:rPr>
                <w:b/>
                <w:bCs/>
                <w:sz w:val="28"/>
                <w:szCs w:val="28"/>
              </w:rPr>
              <w:t>tế bào</w:t>
            </w:r>
            <w:r w:rsidRPr="003124F3">
              <w:rPr>
                <w:b/>
                <w:bCs/>
                <w:sz w:val="28"/>
                <w:szCs w:val="28"/>
              </w:rPr>
              <w:t xml:space="preserve">             </w:t>
            </w:r>
            <w:r>
              <w:rPr>
                <w:b/>
                <w:bCs/>
                <w:sz w:val="28"/>
                <w:szCs w:val="28"/>
              </w:rPr>
              <w:t>sắc thể</w:t>
            </w:r>
          </w:p>
        </w:tc>
      </w:tr>
    </w:tbl>
    <w:p w14:paraId="45CAD600" w14:textId="77777777" w:rsidR="00A7518C" w:rsidRPr="00A7518C" w:rsidRDefault="00A7518C" w:rsidP="00A7518C"/>
    <w:bookmarkEnd w:id="0"/>
    <w:p w14:paraId="44FBB355" w14:textId="4C195C8D" w:rsidR="00A7518C" w:rsidRPr="00A7518C" w:rsidRDefault="00A7518C" w:rsidP="00A7518C">
      <w:pPr>
        <w:jc w:val="both"/>
        <w:rPr>
          <w:sz w:val="28"/>
          <w:szCs w:val="28"/>
        </w:rPr>
      </w:pPr>
      <w:r>
        <w:rPr>
          <w:sz w:val="28"/>
          <w:szCs w:val="28"/>
        </w:rPr>
        <w:t xml:space="preserve">* </w:t>
      </w:r>
      <w:r w:rsidRPr="00A7518C">
        <w:rPr>
          <w:sz w:val="28"/>
          <w:szCs w:val="28"/>
        </w:rPr>
        <w:t xml:space="preserve">Tế bào gồm </w:t>
      </w:r>
      <w:r>
        <w:rPr>
          <w:sz w:val="28"/>
          <w:szCs w:val="28"/>
        </w:rPr>
        <w:t>……</w:t>
      </w:r>
      <w:r w:rsidRPr="00A7518C">
        <w:rPr>
          <w:sz w:val="28"/>
          <w:szCs w:val="28"/>
        </w:rPr>
        <w:t xml:space="preserve"> phần:</w:t>
      </w:r>
    </w:p>
    <w:p w14:paraId="071B9A6D" w14:textId="77777777" w:rsidR="00A7518C" w:rsidRPr="00A7518C" w:rsidRDefault="00A7518C" w:rsidP="00A7518C">
      <w:pPr>
        <w:pStyle w:val="oancuaDanhsach"/>
        <w:numPr>
          <w:ilvl w:val="0"/>
          <w:numId w:val="6"/>
        </w:numPr>
        <w:jc w:val="both"/>
        <w:rPr>
          <w:sz w:val="28"/>
          <w:szCs w:val="28"/>
        </w:rPr>
      </w:pPr>
      <w:r w:rsidRPr="00A7518C">
        <w:rPr>
          <w:sz w:val="28"/>
          <w:szCs w:val="28"/>
        </w:rPr>
        <w:t>Màng sinh chất</w:t>
      </w:r>
    </w:p>
    <w:p w14:paraId="48FFF335" w14:textId="319B358E" w:rsidR="00A7518C" w:rsidRPr="00A7518C" w:rsidRDefault="00A7518C" w:rsidP="00A7518C">
      <w:pPr>
        <w:pStyle w:val="oancuaDanhsach"/>
        <w:numPr>
          <w:ilvl w:val="0"/>
          <w:numId w:val="6"/>
        </w:numPr>
        <w:jc w:val="both"/>
        <w:rPr>
          <w:sz w:val="28"/>
          <w:szCs w:val="28"/>
        </w:rPr>
      </w:pPr>
      <w:r w:rsidRPr="00A7518C">
        <w:rPr>
          <w:sz w:val="28"/>
          <w:szCs w:val="28"/>
        </w:rPr>
        <w:t xml:space="preserve">Chất </w:t>
      </w:r>
      <w:r>
        <w:rPr>
          <w:sz w:val="28"/>
          <w:szCs w:val="28"/>
        </w:rPr>
        <w:t>…………..</w:t>
      </w:r>
      <w:r w:rsidRPr="00A7518C">
        <w:rPr>
          <w:sz w:val="28"/>
          <w:szCs w:val="28"/>
        </w:rPr>
        <w:t>: gồm các bào quan</w:t>
      </w:r>
    </w:p>
    <w:p w14:paraId="66D9CAB5" w14:textId="38FB58EC" w:rsidR="00A7518C" w:rsidRPr="00A7518C" w:rsidRDefault="00A7518C" w:rsidP="00A7518C">
      <w:pPr>
        <w:pStyle w:val="oancuaDanhsach"/>
        <w:numPr>
          <w:ilvl w:val="0"/>
          <w:numId w:val="6"/>
        </w:numPr>
        <w:jc w:val="both"/>
        <w:rPr>
          <w:sz w:val="28"/>
          <w:szCs w:val="28"/>
        </w:rPr>
      </w:pPr>
      <w:r w:rsidRPr="00A7518C">
        <w:rPr>
          <w:sz w:val="28"/>
          <w:szCs w:val="28"/>
        </w:rPr>
        <w:t xml:space="preserve">Nhân: nhiễm </w:t>
      </w:r>
      <w:r>
        <w:rPr>
          <w:sz w:val="28"/>
          <w:szCs w:val="28"/>
        </w:rPr>
        <w:t>…………</w:t>
      </w:r>
      <w:r w:rsidRPr="00A7518C">
        <w:rPr>
          <w:sz w:val="28"/>
          <w:szCs w:val="28"/>
        </w:rPr>
        <w:t xml:space="preserve"> và nhân con.</w:t>
      </w:r>
    </w:p>
    <w:p w14:paraId="20866E65" w14:textId="04007CA5" w:rsidR="00E107F3" w:rsidRDefault="00E107F3" w:rsidP="00A7518C">
      <w:pPr>
        <w:jc w:val="both"/>
        <w:rPr>
          <w:b/>
          <w:bCs/>
          <w:color w:val="002060"/>
          <w:sz w:val="28"/>
          <w:szCs w:val="28"/>
        </w:rPr>
      </w:pPr>
      <w:r w:rsidRPr="00E107F3">
        <w:rPr>
          <w:b/>
          <w:bCs/>
          <w:color w:val="002060"/>
          <w:sz w:val="28"/>
          <w:szCs w:val="28"/>
        </w:rPr>
        <w:t xml:space="preserve">II. </w:t>
      </w:r>
      <w:r w:rsidR="00A7518C" w:rsidRPr="00A7518C">
        <w:rPr>
          <w:b/>
          <w:bCs/>
          <w:color w:val="002060"/>
          <w:sz w:val="28"/>
          <w:szCs w:val="28"/>
        </w:rPr>
        <w:t>Chức năng của các bộ phận trong tế bào</w:t>
      </w:r>
    </w:p>
    <w:p w14:paraId="21BA7D3E" w14:textId="3ADD011E" w:rsidR="00A7518C" w:rsidRPr="00A7518C" w:rsidRDefault="00A7518C" w:rsidP="00A7518C">
      <w:pPr>
        <w:pStyle w:val="oancuaDanhsach"/>
        <w:numPr>
          <w:ilvl w:val="0"/>
          <w:numId w:val="1"/>
        </w:numPr>
        <w:ind w:left="284"/>
        <w:jc w:val="both"/>
        <w:rPr>
          <w:b/>
          <w:bCs/>
          <w:color w:val="385623" w:themeColor="accent6" w:themeShade="80"/>
          <w:sz w:val="28"/>
          <w:szCs w:val="28"/>
        </w:rPr>
      </w:pPr>
      <w:r w:rsidRPr="00696B5B">
        <w:rPr>
          <w:b/>
          <w:bCs/>
          <w:color w:val="385623" w:themeColor="accent6" w:themeShade="80"/>
          <w:sz w:val="28"/>
          <w:szCs w:val="28"/>
        </w:rPr>
        <w:t>Tìm hiểu thông tin trong SGK tr.</w:t>
      </w:r>
      <w:r>
        <w:rPr>
          <w:b/>
          <w:bCs/>
          <w:color w:val="385623" w:themeColor="accent6" w:themeShade="80"/>
          <w:sz w:val="28"/>
          <w:szCs w:val="28"/>
        </w:rPr>
        <w:t>11</w:t>
      </w:r>
      <w:r w:rsidRPr="00696B5B">
        <w:rPr>
          <w:b/>
          <w:bCs/>
          <w:color w:val="385623" w:themeColor="accent6" w:themeShade="80"/>
          <w:sz w:val="28"/>
          <w:szCs w:val="28"/>
        </w:rPr>
        <w:t xml:space="preserve">. </w:t>
      </w:r>
      <w:r>
        <w:rPr>
          <w:b/>
          <w:bCs/>
          <w:color w:val="385623" w:themeColor="accent6" w:themeShade="80"/>
          <w:sz w:val="28"/>
          <w:szCs w:val="28"/>
        </w:rPr>
        <w:t>Nối thông tin ở 2 cột tương ứng:</w:t>
      </w:r>
    </w:p>
    <w:tbl>
      <w:tblPr>
        <w:tblStyle w:val="LiBang"/>
        <w:tblW w:w="0" w:type="auto"/>
        <w:tblLook w:val="04A0" w:firstRow="1" w:lastRow="0" w:firstColumn="1" w:lastColumn="0" w:noHBand="0" w:noVBand="1"/>
      </w:tblPr>
      <w:tblGrid>
        <w:gridCol w:w="3020"/>
        <w:gridCol w:w="1228"/>
        <w:gridCol w:w="4814"/>
      </w:tblGrid>
      <w:tr w:rsidR="00A7518C" w14:paraId="5CC2FDA6" w14:textId="77777777" w:rsidTr="00A7518C">
        <w:tc>
          <w:tcPr>
            <w:tcW w:w="3020" w:type="dxa"/>
            <w:tcBorders>
              <w:right w:val="single" w:sz="4" w:space="0" w:color="auto"/>
            </w:tcBorders>
            <w:shd w:val="clear" w:color="auto" w:fill="FFF2CC" w:themeFill="accent4" w:themeFillTint="33"/>
          </w:tcPr>
          <w:p w14:paraId="40519467" w14:textId="5CC5B5C4" w:rsidR="00A7518C" w:rsidRPr="00A7518C" w:rsidRDefault="00A7518C" w:rsidP="00A7518C">
            <w:pPr>
              <w:jc w:val="center"/>
              <w:rPr>
                <w:b/>
                <w:bCs/>
                <w:sz w:val="28"/>
                <w:szCs w:val="28"/>
              </w:rPr>
            </w:pPr>
            <w:r w:rsidRPr="00A7518C">
              <w:rPr>
                <w:b/>
                <w:bCs/>
                <w:sz w:val="28"/>
                <w:szCs w:val="28"/>
              </w:rPr>
              <w:t>Các bộ phận</w:t>
            </w:r>
          </w:p>
        </w:tc>
        <w:tc>
          <w:tcPr>
            <w:tcW w:w="1228" w:type="dxa"/>
            <w:tcBorders>
              <w:top w:val="nil"/>
              <w:left w:val="single" w:sz="4" w:space="0" w:color="auto"/>
              <w:bottom w:val="nil"/>
              <w:right w:val="single" w:sz="4" w:space="0" w:color="auto"/>
            </w:tcBorders>
          </w:tcPr>
          <w:p w14:paraId="14B71008" w14:textId="77777777" w:rsidR="00A7518C" w:rsidRDefault="00A7518C" w:rsidP="00A7518C">
            <w:pPr>
              <w:jc w:val="both"/>
              <w:rPr>
                <w:sz w:val="28"/>
                <w:szCs w:val="28"/>
              </w:rPr>
            </w:pPr>
          </w:p>
        </w:tc>
        <w:tc>
          <w:tcPr>
            <w:tcW w:w="4814" w:type="dxa"/>
            <w:tcBorders>
              <w:left w:val="single" w:sz="4" w:space="0" w:color="auto"/>
            </w:tcBorders>
            <w:shd w:val="clear" w:color="auto" w:fill="DEEAF6" w:themeFill="accent5" w:themeFillTint="33"/>
          </w:tcPr>
          <w:p w14:paraId="4DEEC9DD" w14:textId="018AE62E" w:rsidR="00A7518C" w:rsidRPr="00A7518C" w:rsidRDefault="00A7518C" w:rsidP="00A7518C">
            <w:pPr>
              <w:jc w:val="center"/>
              <w:rPr>
                <w:b/>
                <w:bCs/>
                <w:sz w:val="28"/>
                <w:szCs w:val="28"/>
              </w:rPr>
            </w:pPr>
            <w:r w:rsidRPr="00A7518C">
              <w:rPr>
                <w:b/>
                <w:bCs/>
                <w:sz w:val="28"/>
                <w:szCs w:val="28"/>
              </w:rPr>
              <w:t>Chức năng</w:t>
            </w:r>
          </w:p>
        </w:tc>
      </w:tr>
      <w:tr w:rsidR="00A7518C" w14:paraId="31C2B968" w14:textId="77777777" w:rsidTr="00A7518C">
        <w:tc>
          <w:tcPr>
            <w:tcW w:w="3020" w:type="dxa"/>
            <w:tcBorders>
              <w:right w:val="single" w:sz="4" w:space="0" w:color="auto"/>
            </w:tcBorders>
          </w:tcPr>
          <w:p w14:paraId="3F89A564" w14:textId="6B3DC87F" w:rsidR="00A7518C" w:rsidRPr="00A7518C" w:rsidRDefault="00A7518C" w:rsidP="00A7518C">
            <w:pPr>
              <w:jc w:val="both"/>
              <w:rPr>
                <w:sz w:val="28"/>
                <w:szCs w:val="28"/>
              </w:rPr>
            </w:pPr>
            <w:r w:rsidRPr="00A7518C">
              <w:rPr>
                <w:sz w:val="28"/>
                <w:szCs w:val="28"/>
              </w:rPr>
              <w:t>1.</w:t>
            </w:r>
            <w:r>
              <w:rPr>
                <w:sz w:val="28"/>
                <w:szCs w:val="28"/>
              </w:rPr>
              <w:t xml:space="preserve"> </w:t>
            </w:r>
            <w:r w:rsidRPr="00A7518C">
              <w:rPr>
                <w:sz w:val="28"/>
                <w:szCs w:val="28"/>
              </w:rPr>
              <w:t>Màng sinh chất</w:t>
            </w:r>
          </w:p>
        </w:tc>
        <w:tc>
          <w:tcPr>
            <w:tcW w:w="1228" w:type="dxa"/>
            <w:tcBorders>
              <w:top w:val="nil"/>
              <w:left w:val="single" w:sz="4" w:space="0" w:color="auto"/>
              <w:bottom w:val="nil"/>
              <w:right w:val="single" w:sz="4" w:space="0" w:color="auto"/>
            </w:tcBorders>
          </w:tcPr>
          <w:p w14:paraId="1E9AD03C" w14:textId="77777777" w:rsidR="00A7518C" w:rsidRDefault="00A7518C" w:rsidP="00A7518C">
            <w:pPr>
              <w:jc w:val="both"/>
              <w:rPr>
                <w:sz w:val="28"/>
                <w:szCs w:val="28"/>
              </w:rPr>
            </w:pPr>
          </w:p>
        </w:tc>
        <w:tc>
          <w:tcPr>
            <w:tcW w:w="4814" w:type="dxa"/>
            <w:tcBorders>
              <w:left w:val="single" w:sz="4" w:space="0" w:color="auto"/>
            </w:tcBorders>
          </w:tcPr>
          <w:p w14:paraId="34335EA5" w14:textId="4309FA7B" w:rsidR="00A7518C" w:rsidRPr="00A7518C" w:rsidRDefault="00A7518C" w:rsidP="00A7518C">
            <w:pPr>
              <w:jc w:val="both"/>
              <w:rPr>
                <w:sz w:val="28"/>
                <w:szCs w:val="28"/>
              </w:rPr>
            </w:pPr>
            <w:r w:rsidRPr="00A7518C">
              <w:rPr>
                <w:sz w:val="28"/>
                <w:szCs w:val="28"/>
              </w:rPr>
              <w:t>a.</w:t>
            </w:r>
            <w:r>
              <w:rPr>
                <w:sz w:val="28"/>
                <w:szCs w:val="28"/>
              </w:rPr>
              <w:t xml:space="preserve"> </w:t>
            </w:r>
            <w:r w:rsidRPr="00A7518C">
              <w:rPr>
                <w:sz w:val="28"/>
                <w:szCs w:val="28"/>
              </w:rPr>
              <w:t>thực hiện các hoạt động sống của tế bào</w:t>
            </w:r>
          </w:p>
        </w:tc>
      </w:tr>
      <w:tr w:rsidR="00A7518C" w14:paraId="54E93E22" w14:textId="77777777" w:rsidTr="00A7518C">
        <w:tc>
          <w:tcPr>
            <w:tcW w:w="3020" w:type="dxa"/>
            <w:tcBorders>
              <w:right w:val="single" w:sz="4" w:space="0" w:color="auto"/>
            </w:tcBorders>
          </w:tcPr>
          <w:p w14:paraId="164F9FFA" w14:textId="4E46BC5A" w:rsidR="00A7518C" w:rsidRDefault="00A7518C" w:rsidP="00A7518C">
            <w:pPr>
              <w:jc w:val="both"/>
              <w:rPr>
                <w:sz w:val="28"/>
                <w:szCs w:val="28"/>
              </w:rPr>
            </w:pPr>
            <w:r>
              <w:rPr>
                <w:sz w:val="28"/>
                <w:szCs w:val="28"/>
              </w:rPr>
              <w:t>2. Chất tế bào</w:t>
            </w:r>
          </w:p>
        </w:tc>
        <w:tc>
          <w:tcPr>
            <w:tcW w:w="1228" w:type="dxa"/>
            <w:tcBorders>
              <w:top w:val="nil"/>
              <w:left w:val="single" w:sz="4" w:space="0" w:color="auto"/>
              <w:bottom w:val="nil"/>
              <w:right w:val="single" w:sz="4" w:space="0" w:color="auto"/>
            </w:tcBorders>
          </w:tcPr>
          <w:p w14:paraId="07B90175" w14:textId="77777777" w:rsidR="00A7518C" w:rsidRDefault="00A7518C" w:rsidP="00A7518C">
            <w:pPr>
              <w:jc w:val="both"/>
              <w:rPr>
                <w:sz w:val="28"/>
                <w:szCs w:val="28"/>
              </w:rPr>
            </w:pPr>
          </w:p>
        </w:tc>
        <w:tc>
          <w:tcPr>
            <w:tcW w:w="4814" w:type="dxa"/>
            <w:tcBorders>
              <w:left w:val="single" w:sz="4" w:space="0" w:color="auto"/>
            </w:tcBorders>
          </w:tcPr>
          <w:p w14:paraId="5F798B7E" w14:textId="347A3D3C" w:rsidR="00A7518C" w:rsidRDefault="00A7518C" w:rsidP="00A7518C">
            <w:pPr>
              <w:jc w:val="both"/>
              <w:rPr>
                <w:sz w:val="28"/>
                <w:szCs w:val="28"/>
              </w:rPr>
            </w:pPr>
            <w:r>
              <w:rPr>
                <w:sz w:val="28"/>
                <w:szCs w:val="28"/>
              </w:rPr>
              <w:t xml:space="preserve">b. </w:t>
            </w:r>
            <w:r w:rsidRPr="00A7518C">
              <w:rPr>
                <w:sz w:val="28"/>
                <w:szCs w:val="28"/>
              </w:rPr>
              <w:t>điều khiển mọi hoạt động sống của tế bào</w:t>
            </w:r>
          </w:p>
        </w:tc>
      </w:tr>
      <w:tr w:rsidR="00A7518C" w14:paraId="5AF9DE37" w14:textId="77777777" w:rsidTr="00A7518C">
        <w:tc>
          <w:tcPr>
            <w:tcW w:w="3020" w:type="dxa"/>
            <w:tcBorders>
              <w:right w:val="single" w:sz="4" w:space="0" w:color="auto"/>
            </w:tcBorders>
          </w:tcPr>
          <w:p w14:paraId="130184A2" w14:textId="2F5A2946" w:rsidR="00A7518C" w:rsidRDefault="00A7518C" w:rsidP="00A7518C">
            <w:pPr>
              <w:jc w:val="both"/>
              <w:rPr>
                <w:sz w:val="28"/>
                <w:szCs w:val="28"/>
              </w:rPr>
            </w:pPr>
            <w:r>
              <w:rPr>
                <w:sz w:val="28"/>
                <w:szCs w:val="28"/>
              </w:rPr>
              <w:t>3. Nhân</w:t>
            </w:r>
          </w:p>
        </w:tc>
        <w:tc>
          <w:tcPr>
            <w:tcW w:w="1228" w:type="dxa"/>
            <w:tcBorders>
              <w:top w:val="nil"/>
              <w:left w:val="single" w:sz="4" w:space="0" w:color="auto"/>
              <w:bottom w:val="nil"/>
              <w:right w:val="single" w:sz="4" w:space="0" w:color="auto"/>
            </w:tcBorders>
          </w:tcPr>
          <w:p w14:paraId="3C49EC01" w14:textId="77777777" w:rsidR="00A7518C" w:rsidRDefault="00A7518C" w:rsidP="00A7518C">
            <w:pPr>
              <w:jc w:val="both"/>
              <w:rPr>
                <w:sz w:val="28"/>
                <w:szCs w:val="28"/>
              </w:rPr>
            </w:pPr>
          </w:p>
        </w:tc>
        <w:tc>
          <w:tcPr>
            <w:tcW w:w="4814" w:type="dxa"/>
            <w:tcBorders>
              <w:left w:val="single" w:sz="4" w:space="0" w:color="auto"/>
            </w:tcBorders>
          </w:tcPr>
          <w:p w14:paraId="7AEFC231" w14:textId="5FBCBC4A" w:rsidR="00A7518C" w:rsidRDefault="00A7518C" w:rsidP="00A7518C">
            <w:pPr>
              <w:jc w:val="both"/>
              <w:rPr>
                <w:sz w:val="28"/>
                <w:szCs w:val="28"/>
              </w:rPr>
            </w:pPr>
            <w:r>
              <w:rPr>
                <w:sz w:val="28"/>
                <w:szCs w:val="28"/>
              </w:rPr>
              <w:t xml:space="preserve">c. </w:t>
            </w:r>
            <w:r w:rsidRPr="00A7518C">
              <w:rPr>
                <w:sz w:val="28"/>
                <w:szCs w:val="28"/>
              </w:rPr>
              <w:t>giúp tế bào thực hiện trao đổi chất</w:t>
            </w:r>
          </w:p>
        </w:tc>
      </w:tr>
    </w:tbl>
    <w:p w14:paraId="1337DA84" w14:textId="77777777" w:rsidR="00A7518C" w:rsidRDefault="00A7518C" w:rsidP="00A7518C">
      <w:pPr>
        <w:jc w:val="both"/>
        <w:rPr>
          <w:sz w:val="28"/>
          <w:szCs w:val="28"/>
        </w:rPr>
      </w:pPr>
    </w:p>
    <w:p w14:paraId="4603547F" w14:textId="01541F0D" w:rsidR="00E107F3" w:rsidRPr="00E107F3" w:rsidRDefault="00A7518C" w:rsidP="00A7518C">
      <w:pPr>
        <w:jc w:val="both"/>
        <w:rPr>
          <w:sz w:val="28"/>
          <w:szCs w:val="28"/>
        </w:rPr>
      </w:pPr>
      <w:r w:rsidRPr="00A7518C">
        <w:rPr>
          <w:sz w:val="28"/>
          <w:szCs w:val="28"/>
        </w:rPr>
        <w:t>1-…..</w:t>
      </w:r>
      <w:r w:rsidRPr="00A7518C">
        <w:rPr>
          <w:sz w:val="28"/>
          <w:szCs w:val="28"/>
        </w:rPr>
        <w:tab/>
      </w:r>
      <w:r w:rsidRPr="00A7518C">
        <w:rPr>
          <w:sz w:val="28"/>
          <w:szCs w:val="28"/>
        </w:rPr>
        <w:tab/>
        <w:t>2-…..</w:t>
      </w:r>
      <w:r w:rsidRPr="00A7518C">
        <w:rPr>
          <w:sz w:val="28"/>
          <w:szCs w:val="28"/>
        </w:rPr>
        <w:tab/>
      </w:r>
      <w:r w:rsidRPr="00A7518C">
        <w:rPr>
          <w:sz w:val="28"/>
          <w:szCs w:val="28"/>
        </w:rPr>
        <w:tab/>
        <w:t>3-…..</w:t>
      </w:r>
    </w:p>
    <w:p w14:paraId="6AD65C29" w14:textId="1E01AB0A" w:rsidR="00E107F3" w:rsidRPr="00E107F3" w:rsidRDefault="00E107F3" w:rsidP="00E107F3">
      <w:pPr>
        <w:jc w:val="both"/>
        <w:rPr>
          <w:sz w:val="28"/>
          <w:szCs w:val="28"/>
        </w:rPr>
      </w:pPr>
      <w:bookmarkStart w:id="1" w:name="_Hlk81982567"/>
      <w:r w:rsidRPr="00E107F3">
        <w:rPr>
          <w:b/>
          <w:bCs/>
          <w:color w:val="002060"/>
          <w:sz w:val="28"/>
          <w:szCs w:val="28"/>
        </w:rPr>
        <w:t xml:space="preserve">III. </w:t>
      </w:r>
      <w:r w:rsidR="00A7518C">
        <w:rPr>
          <w:b/>
          <w:bCs/>
          <w:color w:val="002060"/>
          <w:sz w:val="28"/>
          <w:szCs w:val="28"/>
        </w:rPr>
        <w:t>Thành phần hoá học của tế bào</w:t>
      </w:r>
      <w:bookmarkEnd w:id="1"/>
      <w:r w:rsidR="00A7518C">
        <w:rPr>
          <w:b/>
          <w:bCs/>
          <w:color w:val="002060"/>
          <w:sz w:val="28"/>
          <w:szCs w:val="28"/>
        </w:rPr>
        <w:t xml:space="preserve"> (giảm tải)</w:t>
      </w:r>
    </w:p>
    <w:p w14:paraId="4AF7011A" w14:textId="272DE21A" w:rsidR="00A7518C" w:rsidRDefault="00A7518C" w:rsidP="00A7518C">
      <w:pPr>
        <w:jc w:val="both"/>
        <w:rPr>
          <w:i/>
          <w:iCs/>
          <w:sz w:val="28"/>
          <w:szCs w:val="28"/>
        </w:rPr>
      </w:pPr>
      <w:r w:rsidRPr="003435E6">
        <w:rPr>
          <w:i/>
          <w:iCs/>
          <w:sz w:val="28"/>
          <w:szCs w:val="28"/>
        </w:rPr>
        <w:t>HS tự tìm hiểu thêm trong SGK tr.</w:t>
      </w:r>
      <w:r w:rsidR="00B845E4">
        <w:rPr>
          <w:i/>
          <w:iCs/>
          <w:sz w:val="28"/>
          <w:szCs w:val="28"/>
        </w:rPr>
        <w:t>12</w:t>
      </w:r>
    </w:p>
    <w:p w14:paraId="60624B39" w14:textId="098C23CC" w:rsidR="00A7518C" w:rsidRDefault="00A7518C" w:rsidP="00A7518C">
      <w:pPr>
        <w:jc w:val="both"/>
        <w:rPr>
          <w:b/>
          <w:bCs/>
          <w:color w:val="002060"/>
          <w:sz w:val="28"/>
          <w:szCs w:val="28"/>
        </w:rPr>
      </w:pPr>
      <w:r w:rsidRPr="00E107F3">
        <w:rPr>
          <w:b/>
          <w:bCs/>
          <w:color w:val="002060"/>
          <w:sz w:val="28"/>
          <w:szCs w:val="28"/>
        </w:rPr>
        <w:t>I</w:t>
      </w:r>
      <w:r>
        <w:rPr>
          <w:b/>
          <w:bCs/>
          <w:color w:val="002060"/>
          <w:sz w:val="28"/>
          <w:szCs w:val="28"/>
        </w:rPr>
        <w:t>V</w:t>
      </w:r>
      <w:r w:rsidRPr="00E107F3">
        <w:rPr>
          <w:b/>
          <w:bCs/>
          <w:color w:val="002060"/>
          <w:sz w:val="28"/>
          <w:szCs w:val="28"/>
        </w:rPr>
        <w:t xml:space="preserve">. </w:t>
      </w:r>
      <w:r>
        <w:rPr>
          <w:b/>
          <w:bCs/>
          <w:color w:val="002060"/>
          <w:sz w:val="28"/>
          <w:szCs w:val="28"/>
        </w:rPr>
        <w:t>Hoạt động sống</w:t>
      </w:r>
      <w:r>
        <w:rPr>
          <w:b/>
          <w:bCs/>
          <w:color w:val="002060"/>
          <w:sz w:val="28"/>
          <w:szCs w:val="28"/>
        </w:rPr>
        <w:t xml:space="preserve"> của tế bào</w:t>
      </w:r>
    </w:p>
    <w:p w14:paraId="1F9A439D" w14:textId="7FD99B75" w:rsidR="00A7518C" w:rsidRPr="00A7518C" w:rsidRDefault="00A7518C" w:rsidP="00A7518C">
      <w:pPr>
        <w:jc w:val="both"/>
        <w:rPr>
          <w:sz w:val="28"/>
          <w:szCs w:val="28"/>
        </w:rPr>
        <w:sectPr w:rsidR="00A7518C" w:rsidRPr="00A7518C" w:rsidSect="00B83676">
          <w:pgSz w:w="11907" w:h="16840" w:code="9"/>
          <w:pgMar w:top="1134" w:right="1134" w:bottom="1134" w:left="1701" w:header="720" w:footer="720" w:gutter="0"/>
          <w:cols w:space="720"/>
          <w:docGrid w:linePitch="360"/>
        </w:sectPr>
      </w:pPr>
      <w:r w:rsidRPr="00A7518C">
        <w:rPr>
          <w:sz w:val="28"/>
          <w:szCs w:val="28"/>
        </w:rPr>
        <w:t>- Hoạt động sống của tế bào: trao đổi chất, lớn lên, phân chia và cảm ứng.</w:t>
      </w:r>
    </w:p>
    <w:p w14:paraId="335470E2" w14:textId="124ACCAD" w:rsidR="003435E6" w:rsidRDefault="003435E6" w:rsidP="003435E6">
      <w:pPr>
        <w:jc w:val="center"/>
        <w:rPr>
          <w:b/>
          <w:bCs/>
          <w:color w:val="FF0000"/>
          <w:sz w:val="28"/>
          <w:szCs w:val="28"/>
        </w:rPr>
      </w:pPr>
      <w:r w:rsidRPr="00A65477">
        <w:rPr>
          <w:b/>
          <w:bCs/>
          <w:color w:val="FF0000"/>
          <w:sz w:val="28"/>
          <w:szCs w:val="28"/>
        </w:rPr>
        <w:lastRenderedPageBreak/>
        <w:t xml:space="preserve">BÀI </w:t>
      </w:r>
      <w:r w:rsidR="00084A0F">
        <w:rPr>
          <w:b/>
          <w:bCs/>
          <w:color w:val="FF0000"/>
          <w:sz w:val="28"/>
          <w:szCs w:val="28"/>
        </w:rPr>
        <w:t>4</w:t>
      </w:r>
      <w:r w:rsidRPr="00A65477">
        <w:rPr>
          <w:b/>
          <w:bCs/>
          <w:color w:val="FF0000"/>
          <w:sz w:val="28"/>
          <w:szCs w:val="28"/>
        </w:rPr>
        <w:t xml:space="preserve">: </w:t>
      </w:r>
      <w:r w:rsidR="00084A0F">
        <w:rPr>
          <w:b/>
          <w:bCs/>
          <w:color w:val="FF0000"/>
          <w:sz w:val="28"/>
          <w:szCs w:val="28"/>
        </w:rPr>
        <w:t>MÔ</w:t>
      </w:r>
    </w:p>
    <w:p w14:paraId="6B17E422" w14:textId="37A7D3DA" w:rsidR="003435E6" w:rsidRPr="00551EA4" w:rsidRDefault="00551EA4" w:rsidP="00551EA4">
      <w:pPr>
        <w:jc w:val="both"/>
        <w:rPr>
          <w:b/>
          <w:bCs/>
          <w:color w:val="002060"/>
          <w:sz w:val="28"/>
          <w:szCs w:val="28"/>
        </w:rPr>
      </w:pPr>
      <w:r w:rsidRPr="00551EA4">
        <w:rPr>
          <w:b/>
          <w:bCs/>
          <w:color w:val="002060"/>
          <w:sz w:val="28"/>
          <w:szCs w:val="28"/>
        </w:rPr>
        <w:t>I.</w:t>
      </w:r>
      <w:r>
        <w:rPr>
          <w:b/>
          <w:bCs/>
          <w:color w:val="002060"/>
          <w:sz w:val="28"/>
          <w:szCs w:val="28"/>
        </w:rPr>
        <w:t xml:space="preserve"> </w:t>
      </w:r>
      <w:r w:rsidR="00084A0F" w:rsidRPr="00551EA4">
        <w:rPr>
          <w:b/>
          <w:bCs/>
          <w:color w:val="002060"/>
          <w:sz w:val="28"/>
          <w:szCs w:val="28"/>
        </w:rPr>
        <w:t>Khái niệm mô</w:t>
      </w:r>
    </w:p>
    <w:p w14:paraId="6DD74D16" w14:textId="77777777" w:rsidR="00551EA4" w:rsidRDefault="00551EA4" w:rsidP="00551EA4">
      <w:pPr>
        <w:pStyle w:val="oancuaDanhsach"/>
        <w:numPr>
          <w:ilvl w:val="0"/>
          <w:numId w:val="1"/>
        </w:numPr>
        <w:ind w:left="284"/>
        <w:jc w:val="both"/>
        <w:rPr>
          <w:b/>
          <w:bCs/>
          <w:color w:val="385623" w:themeColor="accent6" w:themeShade="80"/>
          <w:sz w:val="28"/>
          <w:szCs w:val="28"/>
        </w:rPr>
      </w:pPr>
      <w:bookmarkStart w:id="2" w:name="_Hlk81143412"/>
      <w:r w:rsidRPr="00696B5B">
        <w:rPr>
          <w:b/>
          <w:bCs/>
          <w:color w:val="385623" w:themeColor="accent6" w:themeShade="80"/>
          <w:sz w:val="28"/>
          <w:szCs w:val="28"/>
        </w:rPr>
        <w:t>Tìm hiểu thông tin trong SGK tr.</w:t>
      </w:r>
      <w:r>
        <w:rPr>
          <w:b/>
          <w:bCs/>
          <w:color w:val="385623" w:themeColor="accent6" w:themeShade="80"/>
          <w:sz w:val="28"/>
          <w:szCs w:val="28"/>
        </w:rPr>
        <w:t>14</w:t>
      </w:r>
      <w:r w:rsidRPr="00696B5B">
        <w:rPr>
          <w:b/>
          <w:bCs/>
          <w:color w:val="385623" w:themeColor="accent6" w:themeShade="80"/>
          <w:sz w:val="28"/>
          <w:szCs w:val="28"/>
        </w:rPr>
        <w:t xml:space="preserve">. </w:t>
      </w:r>
      <w:r>
        <w:rPr>
          <w:b/>
          <w:bCs/>
          <w:color w:val="385623" w:themeColor="accent6" w:themeShade="80"/>
          <w:sz w:val="28"/>
          <w:szCs w:val="28"/>
        </w:rPr>
        <w:t>Lựa</w:t>
      </w:r>
      <w:r w:rsidRPr="00696B5B">
        <w:rPr>
          <w:b/>
          <w:bCs/>
          <w:color w:val="385623" w:themeColor="accent6" w:themeShade="80"/>
          <w:sz w:val="28"/>
          <w:szCs w:val="28"/>
        </w:rPr>
        <w:t xml:space="preserve"> từ thích hợp </w:t>
      </w:r>
      <w:r>
        <w:rPr>
          <w:b/>
          <w:bCs/>
          <w:color w:val="385623" w:themeColor="accent6" w:themeShade="80"/>
          <w:sz w:val="28"/>
          <w:szCs w:val="28"/>
        </w:rPr>
        <w:t xml:space="preserve">ở khung bên dưới </w:t>
      </w:r>
      <w:r w:rsidRPr="00696B5B">
        <w:rPr>
          <w:b/>
          <w:bCs/>
          <w:color w:val="385623" w:themeColor="accent6" w:themeShade="80"/>
          <w:sz w:val="28"/>
          <w:szCs w:val="28"/>
        </w:rPr>
        <w:t>điền vào chỗ trống.</w:t>
      </w:r>
    </w:p>
    <w:tbl>
      <w:tblPr>
        <w:tblStyle w:val="LiBang"/>
        <w:tblW w:w="0" w:type="auto"/>
        <w:tblInd w:w="-76" w:type="dxa"/>
        <w:tblLook w:val="04A0" w:firstRow="1" w:lastRow="0" w:firstColumn="1" w:lastColumn="0" w:noHBand="0" w:noVBand="1"/>
      </w:tblPr>
      <w:tblGrid>
        <w:gridCol w:w="9062"/>
      </w:tblGrid>
      <w:tr w:rsidR="00551EA4" w14:paraId="7BDC9292" w14:textId="77777777" w:rsidTr="00B77A0E">
        <w:trPr>
          <w:trHeight w:val="461"/>
        </w:trPr>
        <w:tc>
          <w:tcPr>
            <w:tcW w:w="9062" w:type="dxa"/>
            <w:vAlign w:val="center"/>
          </w:tcPr>
          <w:bookmarkEnd w:id="2"/>
          <w:p w14:paraId="77B5286B" w14:textId="77777777" w:rsidR="00551EA4" w:rsidRPr="003124F3" w:rsidRDefault="00551EA4" w:rsidP="00B77A0E">
            <w:pPr>
              <w:jc w:val="center"/>
              <w:rPr>
                <w:b/>
                <w:bCs/>
                <w:sz w:val="28"/>
                <w:szCs w:val="28"/>
              </w:rPr>
            </w:pPr>
            <w:r w:rsidRPr="00084A0F">
              <w:rPr>
                <w:b/>
                <w:bCs/>
                <w:sz w:val="28"/>
                <w:szCs w:val="28"/>
              </w:rPr>
              <w:t>phi bào</w:t>
            </w:r>
            <w:r w:rsidRPr="003124F3">
              <w:rPr>
                <w:b/>
                <w:bCs/>
                <w:sz w:val="28"/>
                <w:szCs w:val="28"/>
              </w:rPr>
              <w:t xml:space="preserve">            </w:t>
            </w:r>
            <w:r w:rsidRPr="00084A0F">
              <w:rPr>
                <w:b/>
                <w:bCs/>
                <w:sz w:val="28"/>
                <w:szCs w:val="28"/>
              </w:rPr>
              <w:t xml:space="preserve">giống nhau </w:t>
            </w:r>
            <w:r>
              <w:rPr>
                <w:b/>
                <w:bCs/>
                <w:sz w:val="28"/>
                <w:szCs w:val="28"/>
              </w:rPr>
              <w:t xml:space="preserve">                   </w:t>
            </w:r>
            <w:r w:rsidRPr="00084A0F">
              <w:rPr>
                <w:b/>
                <w:bCs/>
                <w:sz w:val="28"/>
                <w:szCs w:val="28"/>
              </w:rPr>
              <w:t>tập hợp</w:t>
            </w:r>
          </w:p>
        </w:tc>
      </w:tr>
    </w:tbl>
    <w:p w14:paraId="325CC361" w14:textId="77777777" w:rsidR="00551EA4" w:rsidRPr="00551EA4" w:rsidRDefault="00551EA4" w:rsidP="00551EA4"/>
    <w:p w14:paraId="24AB8622" w14:textId="38E759BD" w:rsidR="00084A0F" w:rsidRDefault="00084A0F" w:rsidP="00084A0F">
      <w:pPr>
        <w:jc w:val="both"/>
        <w:rPr>
          <w:sz w:val="28"/>
          <w:szCs w:val="28"/>
        </w:rPr>
      </w:pPr>
      <w:r w:rsidRPr="00084A0F">
        <w:rPr>
          <w:sz w:val="28"/>
          <w:szCs w:val="28"/>
        </w:rPr>
        <w:t xml:space="preserve">- Mô là một </w:t>
      </w:r>
      <w:r>
        <w:rPr>
          <w:sz w:val="28"/>
          <w:szCs w:val="28"/>
        </w:rPr>
        <w:t>……………</w:t>
      </w:r>
      <w:r w:rsidRPr="00084A0F">
        <w:rPr>
          <w:sz w:val="28"/>
          <w:szCs w:val="28"/>
        </w:rPr>
        <w:t>các tế bào chuyên hoá, có cấu tạo</w:t>
      </w:r>
      <w:r>
        <w:rPr>
          <w:sz w:val="28"/>
          <w:szCs w:val="28"/>
        </w:rPr>
        <w:t>……………..</w:t>
      </w:r>
      <w:r w:rsidRPr="00084A0F">
        <w:rPr>
          <w:sz w:val="28"/>
          <w:szCs w:val="28"/>
        </w:rPr>
        <w:t>, đảm nhận chức năng nhất định.</w:t>
      </w:r>
    </w:p>
    <w:p w14:paraId="6C760A93" w14:textId="0F49F96E" w:rsidR="00084A0F" w:rsidRDefault="00084A0F" w:rsidP="00084A0F">
      <w:pPr>
        <w:jc w:val="both"/>
        <w:rPr>
          <w:sz w:val="28"/>
          <w:szCs w:val="28"/>
        </w:rPr>
      </w:pPr>
      <w:r w:rsidRPr="00084A0F">
        <w:rPr>
          <w:sz w:val="28"/>
          <w:szCs w:val="28"/>
        </w:rPr>
        <w:t>- Mô gồm tế bào và</w:t>
      </w:r>
      <w:r>
        <w:rPr>
          <w:sz w:val="28"/>
          <w:szCs w:val="28"/>
        </w:rPr>
        <w:t>…………….</w:t>
      </w:r>
      <w:r w:rsidRPr="00084A0F">
        <w:rPr>
          <w:sz w:val="28"/>
          <w:szCs w:val="28"/>
        </w:rPr>
        <w:t>.</w:t>
      </w:r>
    </w:p>
    <w:p w14:paraId="23F29813" w14:textId="1984A18C" w:rsidR="00084A0F" w:rsidRPr="00084A0F" w:rsidRDefault="00084A0F" w:rsidP="00084A0F">
      <w:pPr>
        <w:jc w:val="both"/>
        <w:rPr>
          <w:sz w:val="28"/>
          <w:szCs w:val="28"/>
        </w:rPr>
      </w:pPr>
      <w:r w:rsidRPr="003435E6">
        <w:rPr>
          <w:b/>
          <w:bCs/>
          <w:color w:val="002060"/>
          <w:sz w:val="28"/>
          <w:szCs w:val="28"/>
        </w:rPr>
        <w:t xml:space="preserve">II. </w:t>
      </w:r>
      <w:r>
        <w:rPr>
          <w:b/>
          <w:bCs/>
          <w:color w:val="002060"/>
          <w:sz w:val="28"/>
          <w:szCs w:val="28"/>
        </w:rPr>
        <w:t>Các loại mô</w:t>
      </w:r>
    </w:p>
    <w:p w14:paraId="5EF1882D" w14:textId="3AFB8A38" w:rsidR="003435E6" w:rsidRDefault="003435E6" w:rsidP="003435E6">
      <w:pPr>
        <w:pStyle w:val="oancuaDanhsach"/>
        <w:numPr>
          <w:ilvl w:val="0"/>
          <w:numId w:val="1"/>
        </w:numPr>
        <w:ind w:left="284"/>
        <w:jc w:val="both"/>
        <w:rPr>
          <w:b/>
          <w:bCs/>
          <w:color w:val="385623" w:themeColor="accent6" w:themeShade="80"/>
          <w:sz w:val="28"/>
          <w:szCs w:val="28"/>
        </w:rPr>
      </w:pPr>
      <w:bookmarkStart w:id="3" w:name="_Hlk81982464"/>
      <w:r w:rsidRPr="00696B5B">
        <w:rPr>
          <w:b/>
          <w:bCs/>
          <w:color w:val="385623" w:themeColor="accent6" w:themeShade="80"/>
          <w:sz w:val="28"/>
          <w:szCs w:val="28"/>
        </w:rPr>
        <w:t>Tìm hiểu thông tin trong SGK tr.</w:t>
      </w:r>
      <w:r w:rsidR="00084A0F">
        <w:rPr>
          <w:b/>
          <w:bCs/>
          <w:color w:val="385623" w:themeColor="accent6" w:themeShade="80"/>
          <w:sz w:val="28"/>
          <w:szCs w:val="28"/>
        </w:rPr>
        <w:t>14,15,16</w:t>
      </w:r>
      <w:r w:rsidRPr="00696B5B">
        <w:rPr>
          <w:b/>
          <w:bCs/>
          <w:color w:val="385623" w:themeColor="accent6" w:themeShade="80"/>
          <w:sz w:val="28"/>
          <w:szCs w:val="28"/>
        </w:rPr>
        <w:t xml:space="preserve">. </w:t>
      </w:r>
      <w:r>
        <w:rPr>
          <w:b/>
          <w:bCs/>
          <w:color w:val="385623" w:themeColor="accent6" w:themeShade="80"/>
          <w:sz w:val="28"/>
          <w:szCs w:val="28"/>
        </w:rPr>
        <w:t>Nối thông tin ở 2 cột tương ứng:</w:t>
      </w:r>
    </w:p>
    <w:tbl>
      <w:tblPr>
        <w:tblW w:w="8987" w:type="dxa"/>
        <w:tblCellMar>
          <w:left w:w="0" w:type="dxa"/>
          <w:right w:w="0" w:type="dxa"/>
        </w:tblCellMar>
        <w:tblLook w:val="0420" w:firstRow="1" w:lastRow="0" w:firstColumn="0" w:lastColumn="0" w:noHBand="0" w:noVBand="1"/>
      </w:tblPr>
      <w:tblGrid>
        <w:gridCol w:w="2094"/>
        <w:gridCol w:w="1875"/>
        <w:gridCol w:w="5018"/>
      </w:tblGrid>
      <w:tr w:rsidR="003435E6" w:rsidRPr="003435E6" w14:paraId="5FEBFF76" w14:textId="77777777" w:rsidTr="003435E6">
        <w:trPr>
          <w:trHeight w:val="58"/>
        </w:trPr>
        <w:tc>
          <w:tcPr>
            <w:tcW w:w="2094" w:type="dxa"/>
            <w:tcBorders>
              <w:top w:val="single" w:sz="8" w:space="0" w:color="000000"/>
              <w:left w:val="single" w:sz="8" w:space="0" w:color="000000"/>
              <w:bottom w:val="single" w:sz="8" w:space="0" w:color="000000"/>
              <w:right w:val="single" w:sz="8" w:space="0" w:color="000000"/>
            </w:tcBorders>
            <w:shd w:val="clear" w:color="auto" w:fill="CFF8EF"/>
            <w:tcMar>
              <w:top w:w="51" w:type="dxa"/>
              <w:left w:w="102" w:type="dxa"/>
              <w:bottom w:w="51" w:type="dxa"/>
              <w:right w:w="102" w:type="dxa"/>
            </w:tcMar>
            <w:vAlign w:val="center"/>
            <w:hideMark/>
          </w:tcPr>
          <w:bookmarkEnd w:id="3"/>
          <w:p w14:paraId="383803B5" w14:textId="77777777" w:rsidR="003435E6" w:rsidRPr="003435E6" w:rsidRDefault="003435E6" w:rsidP="003435E6">
            <w:pPr>
              <w:spacing w:after="0" w:line="240" w:lineRule="auto"/>
              <w:jc w:val="center"/>
              <w:rPr>
                <w:rFonts w:ascii="Arial" w:eastAsia="Times New Roman" w:hAnsi="Arial" w:cs="Arial"/>
                <w:sz w:val="28"/>
                <w:szCs w:val="28"/>
              </w:rPr>
            </w:pPr>
            <w:r w:rsidRPr="003435E6">
              <w:rPr>
                <w:rFonts w:eastAsia="Arial Unicode MS" w:cs="Times New Roman"/>
                <w:b/>
                <w:bCs/>
                <w:color w:val="000000" w:themeColor="text1"/>
                <w:kern w:val="24"/>
                <w:sz w:val="28"/>
                <w:szCs w:val="28"/>
              </w:rPr>
              <w:t>Hệ cơ quan</w:t>
            </w:r>
          </w:p>
        </w:tc>
        <w:tc>
          <w:tcPr>
            <w:tcW w:w="1875" w:type="dxa"/>
            <w:vMerge w:val="restart"/>
            <w:tcBorders>
              <w:top w:val="nil"/>
              <w:left w:val="single" w:sz="8" w:space="0" w:color="000000"/>
              <w:bottom w:val="nil"/>
              <w:right w:val="single" w:sz="8" w:space="0" w:color="000000"/>
            </w:tcBorders>
            <w:shd w:val="clear" w:color="auto" w:fill="auto"/>
            <w:tcMar>
              <w:top w:w="51" w:type="dxa"/>
              <w:left w:w="102" w:type="dxa"/>
              <w:bottom w:w="51" w:type="dxa"/>
              <w:right w:w="102" w:type="dxa"/>
            </w:tcMar>
            <w:hideMark/>
          </w:tcPr>
          <w:p w14:paraId="57F30368" w14:textId="77777777" w:rsidR="003435E6" w:rsidRPr="003435E6" w:rsidRDefault="003435E6" w:rsidP="003435E6">
            <w:pPr>
              <w:spacing w:after="0" w:line="240" w:lineRule="auto"/>
              <w:rPr>
                <w:rFonts w:ascii="Arial" w:eastAsia="Times New Roman" w:hAnsi="Arial" w:cs="Arial"/>
                <w:sz w:val="28"/>
                <w:szCs w:val="28"/>
              </w:rPr>
            </w:pPr>
          </w:p>
        </w:tc>
        <w:tc>
          <w:tcPr>
            <w:tcW w:w="5018" w:type="dxa"/>
            <w:tcBorders>
              <w:top w:val="single" w:sz="8" w:space="0" w:color="000000"/>
              <w:left w:val="single" w:sz="8" w:space="0" w:color="000000"/>
              <w:bottom w:val="single" w:sz="8" w:space="0" w:color="000000"/>
              <w:right w:val="single" w:sz="8" w:space="0" w:color="000000"/>
            </w:tcBorders>
            <w:shd w:val="clear" w:color="auto" w:fill="CBF2FF"/>
            <w:tcMar>
              <w:top w:w="51" w:type="dxa"/>
              <w:left w:w="102" w:type="dxa"/>
              <w:bottom w:w="51" w:type="dxa"/>
              <w:right w:w="102" w:type="dxa"/>
            </w:tcMar>
            <w:vAlign w:val="center"/>
            <w:hideMark/>
          </w:tcPr>
          <w:p w14:paraId="20D67FA7" w14:textId="77777777" w:rsidR="003435E6" w:rsidRPr="003435E6" w:rsidRDefault="003435E6" w:rsidP="003435E6">
            <w:pPr>
              <w:spacing w:after="0" w:line="240" w:lineRule="auto"/>
              <w:jc w:val="center"/>
              <w:rPr>
                <w:rFonts w:ascii="Arial" w:eastAsia="Times New Roman" w:hAnsi="Arial" w:cs="Arial"/>
                <w:sz w:val="28"/>
                <w:szCs w:val="28"/>
              </w:rPr>
            </w:pPr>
            <w:r w:rsidRPr="003435E6">
              <w:rPr>
                <w:rFonts w:eastAsia="Arial Unicode MS" w:cs="Times New Roman"/>
                <w:b/>
                <w:bCs/>
                <w:color w:val="000000" w:themeColor="text1"/>
                <w:kern w:val="24"/>
                <w:sz w:val="28"/>
                <w:szCs w:val="28"/>
              </w:rPr>
              <w:t>Chức năng của các hệ cơ quan</w:t>
            </w:r>
          </w:p>
        </w:tc>
      </w:tr>
      <w:tr w:rsidR="003435E6" w:rsidRPr="003435E6" w14:paraId="60C1EBC6" w14:textId="77777777" w:rsidTr="003435E6">
        <w:trPr>
          <w:trHeight w:val="147"/>
        </w:trPr>
        <w:tc>
          <w:tcPr>
            <w:tcW w:w="2094" w:type="dxa"/>
            <w:tcBorders>
              <w:top w:val="single" w:sz="8" w:space="0" w:color="000000"/>
              <w:left w:val="single" w:sz="8" w:space="0" w:color="000000"/>
              <w:bottom w:val="single" w:sz="8" w:space="0" w:color="000000"/>
              <w:right w:val="single" w:sz="8" w:space="0" w:color="000000"/>
            </w:tcBorders>
            <w:shd w:val="clear" w:color="auto" w:fill="auto"/>
            <w:tcMar>
              <w:top w:w="51" w:type="dxa"/>
              <w:left w:w="102" w:type="dxa"/>
              <w:bottom w:w="51" w:type="dxa"/>
              <w:right w:w="102" w:type="dxa"/>
            </w:tcMar>
            <w:vAlign w:val="center"/>
            <w:hideMark/>
          </w:tcPr>
          <w:p w14:paraId="7BB42AE1" w14:textId="445BD27B" w:rsidR="003435E6" w:rsidRPr="00087031" w:rsidRDefault="00087031" w:rsidP="00087031">
            <w:pPr>
              <w:spacing w:after="0" w:line="240" w:lineRule="auto"/>
              <w:jc w:val="both"/>
              <w:rPr>
                <w:rFonts w:ascii="Arial" w:eastAsia="Times New Roman" w:hAnsi="Arial" w:cs="Arial"/>
                <w:sz w:val="28"/>
                <w:szCs w:val="28"/>
              </w:rPr>
            </w:pPr>
            <w:r w:rsidRPr="00087031">
              <w:rPr>
                <w:rFonts w:eastAsia="Arial Unicode MS" w:cs="Times New Roman"/>
                <w:b/>
                <w:bCs/>
                <w:color w:val="000000" w:themeColor="text1"/>
                <w:kern w:val="24"/>
                <w:sz w:val="28"/>
                <w:szCs w:val="28"/>
              </w:rPr>
              <w:t>1.</w:t>
            </w:r>
            <w:r>
              <w:rPr>
                <w:rFonts w:eastAsia="Arial Unicode MS" w:cs="Times New Roman"/>
                <w:b/>
                <w:bCs/>
                <w:color w:val="000000" w:themeColor="text1"/>
                <w:kern w:val="24"/>
                <w:sz w:val="28"/>
                <w:szCs w:val="28"/>
              </w:rPr>
              <w:t xml:space="preserve"> </w:t>
            </w:r>
            <w:r w:rsidR="00084A0F">
              <w:rPr>
                <w:rFonts w:eastAsia="Arial Unicode MS" w:cs="Times New Roman"/>
                <w:b/>
                <w:bCs/>
                <w:color w:val="000000" w:themeColor="text1"/>
                <w:kern w:val="24"/>
                <w:sz w:val="28"/>
                <w:szCs w:val="28"/>
              </w:rPr>
              <w:t>Mô biểu bì</w:t>
            </w:r>
          </w:p>
        </w:tc>
        <w:tc>
          <w:tcPr>
            <w:tcW w:w="0" w:type="auto"/>
            <w:vMerge/>
            <w:tcBorders>
              <w:top w:val="nil"/>
              <w:left w:val="single" w:sz="8" w:space="0" w:color="000000"/>
              <w:bottom w:val="nil"/>
              <w:right w:val="single" w:sz="8" w:space="0" w:color="000000"/>
            </w:tcBorders>
            <w:vAlign w:val="center"/>
            <w:hideMark/>
          </w:tcPr>
          <w:p w14:paraId="49DDF1D9" w14:textId="77777777" w:rsidR="003435E6" w:rsidRPr="003435E6" w:rsidRDefault="003435E6" w:rsidP="003435E6">
            <w:pPr>
              <w:spacing w:after="0" w:line="240" w:lineRule="auto"/>
              <w:rPr>
                <w:rFonts w:ascii="Arial" w:eastAsia="Times New Roman" w:hAnsi="Arial" w:cs="Arial"/>
                <w:sz w:val="28"/>
                <w:szCs w:val="28"/>
              </w:rPr>
            </w:pPr>
          </w:p>
        </w:tc>
        <w:tc>
          <w:tcPr>
            <w:tcW w:w="5018" w:type="dxa"/>
            <w:tcBorders>
              <w:top w:val="single" w:sz="8" w:space="0" w:color="000000"/>
              <w:left w:val="single" w:sz="8" w:space="0" w:color="000000"/>
              <w:bottom w:val="single" w:sz="8" w:space="0" w:color="000000"/>
              <w:right w:val="single" w:sz="8" w:space="0" w:color="000000"/>
            </w:tcBorders>
            <w:shd w:val="clear" w:color="auto" w:fill="auto"/>
            <w:tcMar>
              <w:top w:w="51" w:type="dxa"/>
              <w:left w:w="102" w:type="dxa"/>
              <w:bottom w:w="51" w:type="dxa"/>
              <w:right w:w="102" w:type="dxa"/>
            </w:tcMar>
            <w:vAlign w:val="center"/>
            <w:hideMark/>
          </w:tcPr>
          <w:p w14:paraId="6293F243" w14:textId="61A2335A" w:rsidR="003435E6" w:rsidRPr="00087031" w:rsidRDefault="00087031" w:rsidP="00087031">
            <w:pPr>
              <w:spacing w:after="0" w:line="240" w:lineRule="auto"/>
              <w:jc w:val="both"/>
              <w:rPr>
                <w:rFonts w:ascii="Arial" w:eastAsia="Times New Roman" w:hAnsi="Arial" w:cs="Arial"/>
                <w:sz w:val="28"/>
                <w:szCs w:val="28"/>
              </w:rPr>
            </w:pPr>
            <w:r w:rsidRPr="00087031">
              <w:rPr>
                <w:rFonts w:eastAsia="Arial Unicode MS" w:cs="Times New Roman"/>
                <w:color w:val="000000" w:themeColor="text1"/>
                <w:kern w:val="24"/>
                <w:sz w:val="28"/>
                <w:szCs w:val="28"/>
              </w:rPr>
              <w:t>a.</w:t>
            </w:r>
            <w:r>
              <w:rPr>
                <w:rFonts w:eastAsia="Arial Unicode MS" w:cs="Times New Roman"/>
                <w:color w:val="000000" w:themeColor="text1"/>
                <w:kern w:val="24"/>
                <w:sz w:val="28"/>
                <w:szCs w:val="28"/>
              </w:rPr>
              <w:t xml:space="preserve"> </w:t>
            </w:r>
            <w:r w:rsidR="00084A0F" w:rsidRPr="00084A0F">
              <w:rPr>
                <w:rFonts w:eastAsia="Arial Unicode MS" w:cs="Times New Roman"/>
                <w:color w:val="000000" w:themeColor="text1"/>
                <w:kern w:val="24"/>
                <w:sz w:val="28"/>
                <w:szCs w:val="28"/>
              </w:rPr>
              <w:t>chức năng nâng đỡ, liên kết các cơ quan</w:t>
            </w:r>
          </w:p>
        </w:tc>
      </w:tr>
      <w:tr w:rsidR="003435E6" w:rsidRPr="003435E6" w14:paraId="7F6E7301" w14:textId="77777777" w:rsidTr="003435E6">
        <w:trPr>
          <w:trHeight w:val="103"/>
        </w:trPr>
        <w:tc>
          <w:tcPr>
            <w:tcW w:w="2094" w:type="dxa"/>
            <w:tcBorders>
              <w:top w:val="single" w:sz="8" w:space="0" w:color="000000"/>
              <w:left w:val="single" w:sz="8" w:space="0" w:color="000000"/>
              <w:bottom w:val="single" w:sz="8" w:space="0" w:color="000000"/>
              <w:right w:val="single" w:sz="8" w:space="0" w:color="000000"/>
            </w:tcBorders>
            <w:shd w:val="clear" w:color="auto" w:fill="auto"/>
            <w:tcMar>
              <w:top w:w="51" w:type="dxa"/>
              <w:left w:w="102" w:type="dxa"/>
              <w:bottom w:w="51" w:type="dxa"/>
              <w:right w:w="102" w:type="dxa"/>
            </w:tcMar>
            <w:vAlign w:val="center"/>
            <w:hideMark/>
          </w:tcPr>
          <w:p w14:paraId="0A7EF94D" w14:textId="51928421" w:rsidR="003435E6" w:rsidRPr="003435E6" w:rsidRDefault="00087031" w:rsidP="00087031">
            <w:pPr>
              <w:spacing w:after="0" w:line="240" w:lineRule="auto"/>
              <w:jc w:val="both"/>
              <w:rPr>
                <w:rFonts w:ascii="Arial" w:eastAsia="Times New Roman" w:hAnsi="Arial" w:cs="Arial"/>
                <w:sz w:val="28"/>
                <w:szCs w:val="28"/>
              </w:rPr>
            </w:pPr>
            <w:r>
              <w:rPr>
                <w:rFonts w:eastAsia="Arial Unicode MS" w:cs="Times New Roman"/>
                <w:b/>
                <w:bCs/>
                <w:color w:val="000000" w:themeColor="text1"/>
                <w:kern w:val="24"/>
                <w:sz w:val="28"/>
                <w:szCs w:val="28"/>
              </w:rPr>
              <w:t xml:space="preserve">2. </w:t>
            </w:r>
            <w:r w:rsidR="00084A0F">
              <w:rPr>
                <w:rFonts w:eastAsia="Arial Unicode MS" w:cs="Times New Roman"/>
                <w:b/>
                <w:bCs/>
                <w:color w:val="000000" w:themeColor="text1"/>
                <w:kern w:val="24"/>
                <w:sz w:val="28"/>
                <w:szCs w:val="28"/>
              </w:rPr>
              <w:t>Mô liên kết</w:t>
            </w:r>
          </w:p>
        </w:tc>
        <w:tc>
          <w:tcPr>
            <w:tcW w:w="0" w:type="auto"/>
            <w:vMerge/>
            <w:tcBorders>
              <w:top w:val="nil"/>
              <w:left w:val="single" w:sz="8" w:space="0" w:color="000000"/>
              <w:bottom w:val="nil"/>
              <w:right w:val="single" w:sz="8" w:space="0" w:color="000000"/>
            </w:tcBorders>
            <w:vAlign w:val="center"/>
            <w:hideMark/>
          </w:tcPr>
          <w:p w14:paraId="442EC7CE" w14:textId="77777777" w:rsidR="003435E6" w:rsidRPr="003435E6" w:rsidRDefault="003435E6" w:rsidP="003435E6">
            <w:pPr>
              <w:spacing w:after="0" w:line="240" w:lineRule="auto"/>
              <w:rPr>
                <w:rFonts w:ascii="Arial" w:eastAsia="Times New Roman" w:hAnsi="Arial" w:cs="Arial"/>
                <w:sz w:val="28"/>
                <w:szCs w:val="28"/>
              </w:rPr>
            </w:pPr>
          </w:p>
        </w:tc>
        <w:tc>
          <w:tcPr>
            <w:tcW w:w="5018" w:type="dxa"/>
            <w:tcBorders>
              <w:top w:val="single" w:sz="8" w:space="0" w:color="000000"/>
              <w:left w:val="single" w:sz="8" w:space="0" w:color="000000"/>
              <w:bottom w:val="single" w:sz="8" w:space="0" w:color="000000"/>
              <w:right w:val="single" w:sz="8" w:space="0" w:color="000000"/>
            </w:tcBorders>
            <w:shd w:val="clear" w:color="auto" w:fill="auto"/>
            <w:tcMar>
              <w:top w:w="51" w:type="dxa"/>
              <w:left w:w="102" w:type="dxa"/>
              <w:bottom w:w="51" w:type="dxa"/>
              <w:right w:w="102" w:type="dxa"/>
            </w:tcMar>
            <w:vAlign w:val="center"/>
            <w:hideMark/>
          </w:tcPr>
          <w:p w14:paraId="51B3F297" w14:textId="148AD5F8" w:rsidR="003435E6" w:rsidRPr="003435E6" w:rsidRDefault="00087031" w:rsidP="003435E6">
            <w:pPr>
              <w:spacing w:after="0" w:line="240" w:lineRule="auto"/>
              <w:jc w:val="both"/>
              <w:rPr>
                <w:rFonts w:ascii="Arial" w:eastAsia="Times New Roman" w:hAnsi="Arial" w:cs="Arial"/>
                <w:sz w:val="28"/>
                <w:szCs w:val="28"/>
              </w:rPr>
            </w:pPr>
            <w:r>
              <w:rPr>
                <w:rFonts w:eastAsia="Arial Unicode MS" w:cs="Times New Roman"/>
                <w:color w:val="000000" w:themeColor="text1"/>
                <w:kern w:val="24"/>
                <w:sz w:val="28"/>
                <w:szCs w:val="28"/>
              </w:rPr>
              <w:t xml:space="preserve">b. </w:t>
            </w:r>
            <w:r w:rsidR="00084A0F" w:rsidRPr="00084A0F">
              <w:rPr>
                <w:rFonts w:eastAsia="Arial Unicode MS" w:cs="Times New Roman"/>
                <w:color w:val="000000" w:themeColor="text1"/>
                <w:kern w:val="24"/>
                <w:sz w:val="28"/>
                <w:szCs w:val="28"/>
              </w:rPr>
              <w:t>tạo nên hệ thần kinh có chức năng tiếp nhận kích thích, xử lí thông tin và điều khiển hoạt động các cơ quan trả lời kích thích của môi trường.</w:t>
            </w:r>
          </w:p>
        </w:tc>
      </w:tr>
      <w:tr w:rsidR="003435E6" w:rsidRPr="003435E6" w14:paraId="137F3B64" w14:textId="77777777" w:rsidTr="003435E6">
        <w:trPr>
          <w:trHeight w:val="103"/>
        </w:trPr>
        <w:tc>
          <w:tcPr>
            <w:tcW w:w="2094" w:type="dxa"/>
            <w:tcBorders>
              <w:top w:val="single" w:sz="8" w:space="0" w:color="000000"/>
              <w:left w:val="single" w:sz="8" w:space="0" w:color="000000"/>
              <w:bottom w:val="single" w:sz="8" w:space="0" w:color="000000"/>
              <w:right w:val="single" w:sz="8" w:space="0" w:color="000000"/>
            </w:tcBorders>
            <w:shd w:val="clear" w:color="auto" w:fill="auto"/>
            <w:tcMar>
              <w:top w:w="51" w:type="dxa"/>
              <w:left w:w="102" w:type="dxa"/>
              <w:bottom w:w="51" w:type="dxa"/>
              <w:right w:w="102" w:type="dxa"/>
            </w:tcMar>
            <w:vAlign w:val="center"/>
            <w:hideMark/>
          </w:tcPr>
          <w:p w14:paraId="4B3ED9A2" w14:textId="1788E5C6" w:rsidR="003435E6" w:rsidRPr="003435E6" w:rsidRDefault="00087031" w:rsidP="00087031">
            <w:pPr>
              <w:spacing w:after="0" w:line="240" w:lineRule="auto"/>
              <w:jc w:val="both"/>
              <w:rPr>
                <w:rFonts w:ascii="Arial" w:eastAsia="Times New Roman" w:hAnsi="Arial" w:cs="Arial"/>
                <w:sz w:val="28"/>
                <w:szCs w:val="28"/>
              </w:rPr>
            </w:pPr>
            <w:r>
              <w:rPr>
                <w:rFonts w:eastAsia="Arial Unicode MS" w:cs="Times New Roman"/>
                <w:b/>
                <w:bCs/>
                <w:color w:val="000000" w:themeColor="text1"/>
                <w:kern w:val="24"/>
                <w:sz w:val="28"/>
                <w:szCs w:val="28"/>
              </w:rPr>
              <w:t xml:space="preserve">3. </w:t>
            </w:r>
            <w:r w:rsidR="00084A0F">
              <w:rPr>
                <w:rFonts w:eastAsia="Arial Unicode MS" w:cs="Times New Roman"/>
                <w:b/>
                <w:bCs/>
                <w:color w:val="000000" w:themeColor="text1"/>
                <w:kern w:val="24"/>
                <w:sz w:val="28"/>
                <w:szCs w:val="28"/>
              </w:rPr>
              <w:t>Mô cơ</w:t>
            </w:r>
          </w:p>
        </w:tc>
        <w:tc>
          <w:tcPr>
            <w:tcW w:w="0" w:type="auto"/>
            <w:vMerge/>
            <w:tcBorders>
              <w:top w:val="nil"/>
              <w:left w:val="single" w:sz="8" w:space="0" w:color="000000"/>
              <w:bottom w:val="nil"/>
              <w:right w:val="single" w:sz="8" w:space="0" w:color="000000"/>
            </w:tcBorders>
            <w:vAlign w:val="center"/>
            <w:hideMark/>
          </w:tcPr>
          <w:p w14:paraId="453007D3" w14:textId="77777777" w:rsidR="003435E6" w:rsidRPr="003435E6" w:rsidRDefault="003435E6" w:rsidP="003435E6">
            <w:pPr>
              <w:spacing w:after="0" w:line="240" w:lineRule="auto"/>
              <w:rPr>
                <w:rFonts w:ascii="Arial" w:eastAsia="Times New Roman" w:hAnsi="Arial" w:cs="Arial"/>
                <w:sz w:val="28"/>
                <w:szCs w:val="28"/>
              </w:rPr>
            </w:pPr>
          </w:p>
        </w:tc>
        <w:tc>
          <w:tcPr>
            <w:tcW w:w="5018" w:type="dxa"/>
            <w:tcBorders>
              <w:top w:val="single" w:sz="8" w:space="0" w:color="000000"/>
              <w:left w:val="single" w:sz="8" w:space="0" w:color="000000"/>
              <w:bottom w:val="single" w:sz="8" w:space="0" w:color="000000"/>
              <w:right w:val="single" w:sz="8" w:space="0" w:color="000000"/>
            </w:tcBorders>
            <w:shd w:val="clear" w:color="auto" w:fill="auto"/>
            <w:tcMar>
              <w:top w:w="51" w:type="dxa"/>
              <w:left w:w="102" w:type="dxa"/>
              <w:bottom w:w="51" w:type="dxa"/>
              <w:right w:w="102" w:type="dxa"/>
            </w:tcMar>
            <w:vAlign w:val="center"/>
            <w:hideMark/>
          </w:tcPr>
          <w:p w14:paraId="5EA8F9AD" w14:textId="411B8428" w:rsidR="003435E6" w:rsidRPr="003435E6" w:rsidRDefault="00087031" w:rsidP="003435E6">
            <w:pPr>
              <w:spacing w:after="0" w:line="240" w:lineRule="auto"/>
              <w:jc w:val="both"/>
              <w:rPr>
                <w:rFonts w:ascii="Arial" w:eastAsia="Times New Roman" w:hAnsi="Arial" w:cs="Arial"/>
                <w:sz w:val="28"/>
                <w:szCs w:val="28"/>
              </w:rPr>
            </w:pPr>
            <w:r>
              <w:rPr>
                <w:rFonts w:eastAsia="Arial Unicode MS" w:cs="Times New Roman"/>
                <w:color w:val="000000" w:themeColor="text1"/>
                <w:kern w:val="24"/>
                <w:sz w:val="28"/>
                <w:szCs w:val="28"/>
              </w:rPr>
              <w:t xml:space="preserve">c. </w:t>
            </w:r>
            <w:r w:rsidR="00084A0F" w:rsidRPr="00084A0F">
              <w:rPr>
                <w:rFonts w:eastAsia="Arial Unicode MS" w:cs="Times New Roman"/>
                <w:color w:val="000000" w:themeColor="text1"/>
                <w:kern w:val="24"/>
                <w:sz w:val="28"/>
                <w:szCs w:val="28"/>
              </w:rPr>
              <w:t>chức năng bảo vệ, hấp thụ, tiết</w:t>
            </w:r>
          </w:p>
        </w:tc>
      </w:tr>
      <w:tr w:rsidR="003435E6" w:rsidRPr="003435E6" w14:paraId="6FB47BE8" w14:textId="77777777" w:rsidTr="003435E6">
        <w:trPr>
          <w:trHeight w:val="103"/>
        </w:trPr>
        <w:tc>
          <w:tcPr>
            <w:tcW w:w="2094" w:type="dxa"/>
            <w:tcBorders>
              <w:top w:val="single" w:sz="8" w:space="0" w:color="000000"/>
              <w:left w:val="single" w:sz="8" w:space="0" w:color="000000"/>
              <w:bottom w:val="single" w:sz="8" w:space="0" w:color="000000"/>
              <w:right w:val="single" w:sz="8" w:space="0" w:color="000000"/>
            </w:tcBorders>
            <w:shd w:val="clear" w:color="auto" w:fill="auto"/>
            <w:tcMar>
              <w:top w:w="51" w:type="dxa"/>
              <w:left w:w="102" w:type="dxa"/>
              <w:bottom w:w="51" w:type="dxa"/>
              <w:right w:w="102" w:type="dxa"/>
            </w:tcMar>
            <w:vAlign w:val="center"/>
            <w:hideMark/>
          </w:tcPr>
          <w:p w14:paraId="13162121" w14:textId="75463B40" w:rsidR="003435E6" w:rsidRPr="003435E6" w:rsidRDefault="00087031" w:rsidP="00087031">
            <w:pPr>
              <w:spacing w:after="0" w:line="240" w:lineRule="auto"/>
              <w:jc w:val="both"/>
              <w:rPr>
                <w:rFonts w:ascii="Arial" w:eastAsia="Times New Roman" w:hAnsi="Arial" w:cs="Arial"/>
                <w:sz w:val="28"/>
                <w:szCs w:val="28"/>
              </w:rPr>
            </w:pPr>
            <w:r>
              <w:rPr>
                <w:rFonts w:eastAsia="Arial Unicode MS" w:cs="Times New Roman"/>
                <w:b/>
                <w:bCs/>
                <w:color w:val="000000" w:themeColor="text1"/>
                <w:kern w:val="24"/>
                <w:sz w:val="28"/>
                <w:szCs w:val="28"/>
              </w:rPr>
              <w:t xml:space="preserve">4. </w:t>
            </w:r>
            <w:r w:rsidR="00084A0F">
              <w:rPr>
                <w:rFonts w:eastAsia="Arial Unicode MS" w:cs="Times New Roman"/>
                <w:b/>
                <w:bCs/>
                <w:color w:val="000000" w:themeColor="text1"/>
                <w:kern w:val="24"/>
                <w:sz w:val="28"/>
                <w:szCs w:val="28"/>
              </w:rPr>
              <w:t>Mô thần kinh</w:t>
            </w:r>
          </w:p>
        </w:tc>
        <w:tc>
          <w:tcPr>
            <w:tcW w:w="0" w:type="auto"/>
            <w:vMerge/>
            <w:tcBorders>
              <w:top w:val="nil"/>
              <w:left w:val="single" w:sz="8" w:space="0" w:color="000000"/>
              <w:bottom w:val="nil"/>
              <w:right w:val="single" w:sz="8" w:space="0" w:color="000000"/>
            </w:tcBorders>
            <w:vAlign w:val="center"/>
            <w:hideMark/>
          </w:tcPr>
          <w:p w14:paraId="5301B27F" w14:textId="77777777" w:rsidR="003435E6" w:rsidRPr="003435E6" w:rsidRDefault="003435E6" w:rsidP="003435E6">
            <w:pPr>
              <w:spacing w:after="0" w:line="240" w:lineRule="auto"/>
              <w:rPr>
                <w:rFonts w:ascii="Arial" w:eastAsia="Times New Roman" w:hAnsi="Arial" w:cs="Arial"/>
                <w:sz w:val="28"/>
                <w:szCs w:val="28"/>
              </w:rPr>
            </w:pPr>
          </w:p>
        </w:tc>
        <w:tc>
          <w:tcPr>
            <w:tcW w:w="5018" w:type="dxa"/>
            <w:tcBorders>
              <w:top w:val="single" w:sz="8" w:space="0" w:color="000000"/>
              <w:left w:val="single" w:sz="8" w:space="0" w:color="000000"/>
              <w:bottom w:val="single" w:sz="8" w:space="0" w:color="000000"/>
              <w:right w:val="single" w:sz="8" w:space="0" w:color="000000"/>
            </w:tcBorders>
            <w:shd w:val="clear" w:color="auto" w:fill="auto"/>
            <w:tcMar>
              <w:top w:w="51" w:type="dxa"/>
              <w:left w:w="102" w:type="dxa"/>
              <w:bottom w:w="51" w:type="dxa"/>
              <w:right w:w="102" w:type="dxa"/>
            </w:tcMar>
            <w:vAlign w:val="center"/>
            <w:hideMark/>
          </w:tcPr>
          <w:p w14:paraId="0329A53B" w14:textId="33F4B750" w:rsidR="003435E6" w:rsidRPr="003435E6" w:rsidRDefault="00087031" w:rsidP="003435E6">
            <w:pPr>
              <w:spacing w:after="0" w:line="240" w:lineRule="auto"/>
              <w:jc w:val="both"/>
              <w:rPr>
                <w:rFonts w:ascii="Arial" w:eastAsia="Times New Roman" w:hAnsi="Arial" w:cs="Arial"/>
                <w:sz w:val="28"/>
                <w:szCs w:val="28"/>
              </w:rPr>
            </w:pPr>
            <w:r>
              <w:rPr>
                <w:rFonts w:eastAsia="Arial Unicode MS" w:cs="Times New Roman"/>
                <w:color w:val="000000" w:themeColor="text1"/>
                <w:kern w:val="24"/>
                <w:sz w:val="28"/>
                <w:szCs w:val="28"/>
              </w:rPr>
              <w:t xml:space="preserve">d. </w:t>
            </w:r>
            <w:r w:rsidR="00084A0F" w:rsidRPr="00084A0F">
              <w:rPr>
                <w:rFonts w:eastAsia="Arial Unicode MS" w:cs="Times New Roman"/>
                <w:color w:val="000000" w:themeColor="text1"/>
                <w:kern w:val="24"/>
                <w:sz w:val="28"/>
                <w:szCs w:val="28"/>
              </w:rPr>
              <w:t>gồm cơ vân, cơ trơn, cơ tim có chức năng co dãn</w:t>
            </w:r>
            <w:r w:rsidR="00084A0F">
              <w:rPr>
                <w:rFonts w:eastAsia="Arial Unicode MS" w:cs="Times New Roman"/>
                <w:color w:val="000000" w:themeColor="text1"/>
                <w:kern w:val="24"/>
                <w:sz w:val="28"/>
                <w:szCs w:val="28"/>
              </w:rPr>
              <w:t>.</w:t>
            </w:r>
          </w:p>
        </w:tc>
      </w:tr>
    </w:tbl>
    <w:p w14:paraId="05647E46" w14:textId="77777777" w:rsidR="003F128F" w:rsidRDefault="003F128F" w:rsidP="003435E6">
      <w:pPr>
        <w:ind w:left="-76"/>
        <w:jc w:val="both"/>
        <w:rPr>
          <w:sz w:val="28"/>
          <w:szCs w:val="28"/>
        </w:rPr>
      </w:pPr>
    </w:p>
    <w:p w14:paraId="6036D2D5" w14:textId="2259E19D" w:rsidR="003435E6" w:rsidRPr="00084A0F" w:rsidRDefault="003F128F" w:rsidP="00084A0F">
      <w:pPr>
        <w:ind w:left="-76"/>
        <w:jc w:val="both"/>
        <w:rPr>
          <w:sz w:val="28"/>
          <w:szCs w:val="28"/>
        </w:rPr>
      </w:pPr>
      <w:r>
        <w:rPr>
          <w:sz w:val="28"/>
          <w:szCs w:val="28"/>
        </w:rPr>
        <w:t>1-…..</w:t>
      </w:r>
      <w:r>
        <w:rPr>
          <w:sz w:val="28"/>
          <w:szCs w:val="28"/>
        </w:rPr>
        <w:tab/>
      </w:r>
      <w:r>
        <w:rPr>
          <w:sz w:val="28"/>
          <w:szCs w:val="28"/>
        </w:rPr>
        <w:tab/>
        <w:t>2-…..</w:t>
      </w:r>
      <w:r>
        <w:rPr>
          <w:sz w:val="28"/>
          <w:szCs w:val="28"/>
        </w:rPr>
        <w:tab/>
      </w:r>
      <w:r>
        <w:rPr>
          <w:sz w:val="28"/>
          <w:szCs w:val="28"/>
        </w:rPr>
        <w:tab/>
        <w:t>3-…..</w:t>
      </w:r>
      <w:r>
        <w:rPr>
          <w:sz w:val="28"/>
          <w:szCs w:val="28"/>
        </w:rPr>
        <w:tab/>
      </w:r>
      <w:r>
        <w:rPr>
          <w:sz w:val="28"/>
          <w:szCs w:val="28"/>
        </w:rPr>
        <w:tab/>
        <w:t>4-…..</w:t>
      </w:r>
    </w:p>
    <w:sectPr w:rsidR="003435E6" w:rsidRPr="00084A0F" w:rsidSect="00B8367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7" type="#_x0000_t75" style="width:11.25pt;height:11.25pt" o:bullet="t">
        <v:imagedata r:id="rId1" o:title="mso26A5"/>
      </v:shape>
    </w:pict>
  </w:numPicBullet>
  <w:abstractNum w:abstractNumId="0" w15:restartNumberingAfterBreak="0">
    <w:nsid w:val="03730305"/>
    <w:multiLevelType w:val="hybridMultilevel"/>
    <w:tmpl w:val="4446883C"/>
    <w:lvl w:ilvl="0" w:tplc="35A08768">
      <w:start w:val="1"/>
      <w:numFmt w:val="decimal"/>
      <w:lvlText w:val="%1."/>
      <w:lvlJc w:val="left"/>
      <w:pPr>
        <w:ind w:left="720" w:hanging="360"/>
      </w:pPr>
      <w:rPr>
        <w:rFonts w:ascii="Times New Roman" w:eastAsia="Arial Unicode MS" w:hAnsi="Times New Roman" w:cs="Times New Roman"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10364"/>
    <w:multiLevelType w:val="hybridMultilevel"/>
    <w:tmpl w:val="8FC641B2"/>
    <w:lvl w:ilvl="0" w:tplc="18A83C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C2427"/>
    <w:multiLevelType w:val="hybridMultilevel"/>
    <w:tmpl w:val="421A2B8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279A8"/>
    <w:multiLevelType w:val="hybridMultilevel"/>
    <w:tmpl w:val="43B4CA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F6406"/>
    <w:multiLevelType w:val="hybridMultilevel"/>
    <w:tmpl w:val="A044EBEE"/>
    <w:lvl w:ilvl="0" w:tplc="EADE008E">
      <w:start w:val="1"/>
      <w:numFmt w:val="lowerLetter"/>
      <w:lvlText w:val="%1."/>
      <w:lvlJc w:val="left"/>
      <w:pPr>
        <w:ind w:left="720" w:hanging="360"/>
      </w:pPr>
      <w:rPr>
        <w:rFonts w:ascii="Times New Roman" w:eastAsia="Arial Unicode MS" w:hAnsi="Times New Roman" w:cs="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757715"/>
    <w:multiLevelType w:val="hybridMultilevel"/>
    <w:tmpl w:val="417697C8"/>
    <w:lvl w:ilvl="0" w:tplc="E66443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FB6D96"/>
    <w:multiLevelType w:val="hybridMultilevel"/>
    <w:tmpl w:val="BA864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4E115E"/>
    <w:multiLevelType w:val="hybridMultilevel"/>
    <w:tmpl w:val="C6E262B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0A70BA"/>
    <w:multiLevelType w:val="hybridMultilevel"/>
    <w:tmpl w:val="CFCA1CA4"/>
    <w:lvl w:ilvl="0" w:tplc="7F7426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8225E9"/>
    <w:multiLevelType w:val="hybridMultilevel"/>
    <w:tmpl w:val="0C0E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6"/>
  </w:num>
  <w:num w:numId="6">
    <w:abstractNumId w:val="7"/>
  </w:num>
  <w:num w:numId="7">
    <w:abstractNumId w:val="9"/>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CA6"/>
    <w:rsid w:val="00084A0F"/>
    <w:rsid w:val="00087031"/>
    <w:rsid w:val="000D2DCA"/>
    <w:rsid w:val="003124F3"/>
    <w:rsid w:val="003435E6"/>
    <w:rsid w:val="003F128F"/>
    <w:rsid w:val="00551EA4"/>
    <w:rsid w:val="00614AE9"/>
    <w:rsid w:val="00696B5B"/>
    <w:rsid w:val="00A27A80"/>
    <w:rsid w:val="00A65477"/>
    <w:rsid w:val="00A7518C"/>
    <w:rsid w:val="00B83676"/>
    <w:rsid w:val="00B845E4"/>
    <w:rsid w:val="00E107F3"/>
    <w:rsid w:val="00EE7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C7058"/>
  <w15:chartTrackingRefBased/>
  <w15:docId w15:val="{8A3056BD-822B-48D9-A516-A3FC8411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7518C"/>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696B5B"/>
    <w:pPr>
      <w:ind w:left="720"/>
      <w:contextualSpacing/>
    </w:pPr>
  </w:style>
  <w:style w:type="table" w:styleId="LiBang">
    <w:name w:val="Table Grid"/>
    <w:basedOn w:val="BangThngthng"/>
    <w:uiPriority w:val="39"/>
    <w:rsid w:val="00312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semiHidden/>
    <w:unhideWhenUsed/>
    <w:rsid w:val="003435E6"/>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8297">
      <w:bodyDiv w:val="1"/>
      <w:marLeft w:val="0"/>
      <w:marRight w:val="0"/>
      <w:marTop w:val="0"/>
      <w:marBottom w:val="0"/>
      <w:divBdr>
        <w:top w:val="none" w:sz="0" w:space="0" w:color="auto"/>
        <w:left w:val="none" w:sz="0" w:space="0" w:color="auto"/>
        <w:bottom w:val="none" w:sz="0" w:space="0" w:color="auto"/>
        <w:right w:val="none" w:sz="0" w:space="0" w:color="auto"/>
      </w:divBdr>
    </w:div>
    <w:div w:id="89740247">
      <w:bodyDiv w:val="1"/>
      <w:marLeft w:val="0"/>
      <w:marRight w:val="0"/>
      <w:marTop w:val="0"/>
      <w:marBottom w:val="0"/>
      <w:divBdr>
        <w:top w:val="none" w:sz="0" w:space="0" w:color="auto"/>
        <w:left w:val="none" w:sz="0" w:space="0" w:color="auto"/>
        <w:bottom w:val="none" w:sz="0" w:space="0" w:color="auto"/>
        <w:right w:val="none" w:sz="0" w:space="0" w:color="auto"/>
      </w:divBdr>
    </w:div>
    <w:div w:id="144206091">
      <w:bodyDiv w:val="1"/>
      <w:marLeft w:val="0"/>
      <w:marRight w:val="0"/>
      <w:marTop w:val="0"/>
      <w:marBottom w:val="0"/>
      <w:divBdr>
        <w:top w:val="none" w:sz="0" w:space="0" w:color="auto"/>
        <w:left w:val="none" w:sz="0" w:space="0" w:color="auto"/>
        <w:bottom w:val="none" w:sz="0" w:space="0" w:color="auto"/>
        <w:right w:val="none" w:sz="0" w:space="0" w:color="auto"/>
      </w:divBdr>
    </w:div>
    <w:div w:id="286088873">
      <w:bodyDiv w:val="1"/>
      <w:marLeft w:val="0"/>
      <w:marRight w:val="0"/>
      <w:marTop w:val="0"/>
      <w:marBottom w:val="0"/>
      <w:divBdr>
        <w:top w:val="none" w:sz="0" w:space="0" w:color="auto"/>
        <w:left w:val="none" w:sz="0" w:space="0" w:color="auto"/>
        <w:bottom w:val="none" w:sz="0" w:space="0" w:color="auto"/>
        <w:right w:val="none" w:sz="0" w:space="0" w:color="auto"/>
      </w:divBdr>
    </w:div>
    <w:div w:id="363137825">
      <w:bodyDiv w:val="1"/>
      <w:marLeft w:val="0"/>
      <w:marRight w:val="0"/>
      <w:marTop w:val="0"/>
      <w:marBottom w:val="0"/>
      <w:divBdr>
        <w:top w:val="none" w:sz="0" w:space="0" w:color="auto"/>
        <w:left w:val="none" w:sz="0" w:space="0" w:color="auto"/>
        <w:bottom w:val="none" w:sz="0" w:space="0" w:color="auto"/>
        <w:right w:val="none" w:sz="0" w:space="0" w:color="auto"/>
      </w:divBdr>
    </w:div>
    <w:div w:id="575045018">
      <w:bodyDiv w:val="1"/>
      <w:marLeft w:val="0"/>
      <w:marRight w:val="0"/>
      <w:marTop w:val="0"/>
      <w:marBottom w:val="0"/>
      <w:divBdr>
        <w:top w:val="none" w:sz="0" w:space="0" w:color="auto"/>
        <w:left w:val="none" w:sz="0" w:space="0" w:color="auto"/>
        <w:bottom w:val="none" w:sz="0" w:space="0" w:color="auto"/>
        <w:right w:val="none" w:sz="0" w:space="0" w:color="auto"/>
      </w:divBdr>
    </w:div>
    <w:div w:id="894898926">
      <w:bodyDiv w:val="1"/>
      <w:marLeft w:val="0"/>
      <w:marRight w:val="0"/>
      <w:marTop w:val="0"/>
      <w:marBottom w:val="0"/>
      <w:divBdr>
        <w:top w:val="none" w:sz="0" w:space="0" w:color="auto"/>
        <w:left w:val="none" w:sz="0" w:space="0" w:color="auto"/>
        <w:bottom w:val="none" w:sz="0" w:space="0" w:color="auto"/>
        <w:right w:val="none" w:sz="0" w:space="0" w:color="auto"/>
      </w:divBdr>
      <w:divsChild>
        <w:div w:id="1727025843">
          <w:marLeft w:val="720"/>
          <w:marRight w:val="0"/>
          <w:marTop w:val="0"/>
          <w:marBottom w:val="0"/>
          <w:divBdr>
            <w:top w:val="none" w:sz="0" w:space="0" w:color="auto"/>
            <w:left w:val="none" w:sz="0" w:space="0" w:color="auto"/>
            <w:bottom w:val="none" w:sz="0" w:space="0" w:color="auto"/>
            <w:right w:val="none" w:sz="0" w:space="0" w:color="auto"/>
          </w:divBdr>
        </w:div>
        <w:div w:id="845899951">
          <w:marLeft w:val="720"/>
          <w:marRight w:val="0"/>
          <w:marTop w:val="0"/>
          <w:marBottom w:val="0"/>
          <w:divBdr>
            <w:top w:val="none" w:sz="0" w:space="0" w:color="auto"/>
            <w:left w:val="none" w:sz="0" w:space="0" w:color="auto"/>
            <w:bottom w:val="none" w:sz="0" w:space="0" w:color="auto"/>
            <w:right w:val="none" w:sz="0" w:space="0" w:color="auto"/>
          </w:divBdr>
        </w:div>
        <w:div w:id="2012223231">
          <w:marLeft w:val="720"/>
          <w:marRight w:val="0"/>
          <w:marTop w:val="0"/>
          <w:marBottom w:val="0"/>
          <w:divBdr>
            <w:top w:val="none" w:sz="0" w:space="0" w:color="auto"/>
            <w:left w:val="none" w:sz="0" w:space="0" w:color="auto"/>
            <w:bottom w:val="none" w:sz="0" w:space="0" w:color="auto"/>
            <w:right w:val="none" w:sz="0" w:space="0" w:color="auto"/>
          </w:divBdr>
        </w:div>
      </w:divsChild>
    </w:div>
    <w:div w:id="1045911976">
      <w:bodyDiv w:val="1"/>
      <w:marLeft w:val="0"/>
      <w:marRight w:val="0"/>
      <w:marTop w:val="0"/>
      <w:marBottom w:val="0"/>
      <w:divBdr>
        <w:top w:val="none" w:sz="0" w:space="0" w:color="auto"/>
        <w:left w:val="none" w:sz="0" w:space="0" w:color="auto"/>
        <w:bottom w:val="none" w:sz="0" w:space="0" w:color="auto"/>
        <w:right w:val="none" w:sz="0" w:space="0" w:color="auto"/>
      </w:divBdr>
    </w:div>
    <w:div w:id="1150975366">
      <w:bodyDiv w:val="1"/>
      <w:marLeft w:val="0"/>
      <w:marRight w:val="0"/>
      <w:marTop w:val="0"/>
      <w:marBottom w:val="0"/>
      <w:divBdr>
        <w:top w:val="none" w:sz="0" w:space="0" w:color="auto"/>
        <w:left w:val="none" w:sz="0" w:space="0" w:color="auto"/>
        <w:bottom w:val="none" w:sz="0" w:space="0" w:color="auto"/>
        <w:right w:val="none" w:sz="0" w:space="0" w:color="auto"/>
      </w:divBdr>
    </w:div>
    <w:div w:id="1310672778">
      <w:bodyDiv w:val="1"/>
      <w:marLeft w:val="0"/>
      <w:marRight w:val="0"/>
      <w:marTop w:val="0"/>
      <w:marBottom w:val="0"/>
      <w:divBdr>
        <w:top w:val="none" w:sz="0" w:space="0" w:color="auto"/>
        <w:left w:val="none" w:sz="0" w:space="0" w:color="auto"/>
        <w:bottom w:val="none" w:sz="0" w:space="0" w:color="auto"/>
        <w:right w:val="none" w:sz="0" w:space="0" w:color="auto"/>
      </w:divBdr>
    </w:div>
    <w:div w:id="1395858399">
      <w:bodyDiv w:val="1"/>
      <w:marLeft w:val="0"/>
      <w:marRight w:val="0"/>
      <w:marTop w:val="0"/>
      <w:marBottom w:val="0"/>
      <w:divBdr>
        <w:top w:val="none" w:sz="0" w:space="0" w:color="auto"/>
        <w:left w:val="none" w:sz="0" w:space="0" w:color="auto"/>
        <w:bottom w:val="none" w:sz="0" w:space="0" w:color="auto"/>
        <w:right w:val="none" w:sz="0" w:space="0" w:color="auto"/>
      </w:divBdr>
    </w:div>
    <w:div w:id="1420908289">
      <w:bodyDiv w:val="1"/>
      <w:marLeft w:val="0"/>
      <w:marRight w:val="0"/>
      <w:marTop w:val="0"/>
      <w:marBottom w:val="0"/>
      <w:divBdr>
        <w:top w:val="none" w:sz="0" w:space="0" w:color="auto"/>
        <w:left w:val="none" w:sz="0" w:space="0" w:color="auto"/>
        <w:bottom w:val="none" w:sz="0" w:space="0" w:color="auto"/>
        <w:right w:val="none" w:sz="0" w:space="0" w:color="auto"/>
      </w:divBdr>
    </w:div>
    <w:div w:id="1624920289">
      <w:bodyDiv w:val="1"/>
      <w:marLeft w:val="0"/>
      <w:marRight w:val="0"/>
      <w:marTop w:val="0"/>
      <w:marBottom w:val="0"/>
      <w:divBdr>
        <w:top w:val="none" w:sz="0" w:space="0" w:color="auto"/>
        <w:left w:val="none" w:sz="0" w:space="0" w:color="auto"/>
        <w:bottom w:val="none" w:sz="0" w:space="0" w:color="auto"/>
        <w:right w:val="none" w:sz="0" w:space="0" w:color="auto"/>
      </w:divBdr>
    </w:div>
    <w:div w:id="1664772615">
      <w:bodyDiv w:val="1"/>
      <w:marLeft w:val="0"/>
      <w:marRight w:val="0"/>
      <w:marTop w:val="0"/>
      <w:marBottom w:val="0"/>
      <w:divBdr>
        <w:top w:val="none" w:sz="0" w:space="0" w:color="auto"/>
        <w:left w:val="none" w:sz="0" w:space="0" w:color="auto"/>
        <w:bottom w:val="none" w:sz="0" w:space="0" w:color="auto"/>
        <w:right w:val="none" w:sz="0" w:space="0" w:color="auto"/>
      </w:divBdr>
    </w:div>
    <w:div w:id="1873761391">
      <w:bodyDiv w:val="1"/>
      <w:marLeft w:val="0"/>
      <w:marRight w:val="0"/>
      <w:marTop w:val="0"/>
      <w:marBottom w:val="0"/>
      <w:divBdr>
        <w:top w:val="none" w:sz="0" w:space="0" w:color="auto"/>
        <w:left w:val="none" w:sz="0" w:space="0" w:color="auto"/>
        <w:bottom w:val="none" w:sz="0" w:space="0" w:color="auto"/>
        <w:right w:val="none" w:sz="0" w:space="0" w:color="auto"/>
      </w:divBdr>
    </w:div>
    <w:div w:id="192918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 LNU</dc:creator>
  <cp:keywords/>
  <dc:description/>
  <cp:lastModifiedBy>FNU LNU</cp:lastModifiedBy>
  <cp:revision>15</cp:revision>
  <dcterms:created xsi:type="dcterms:W3CDTF">2021-08-28T09:07:00Z</dcterms:created>
  <dcterms:modified xsi:type="dcterms:W3CDTF">2021-09-08T01:44:00Z</dcterms:modified>
</cp:coreProperties>
</file>